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038E6" w14:textId="392B9D76" w:rsidR="00264728" w:rsidRPr="00264728" w:rsidRDefault="005B67C8" w:rsidP="00911D86">
      <w:pPr>
        <w:keepNext/>
        <w:keepLines/>
        <w:spacing w:before="0" w:after="0"/>
        <w:outlineLvl w:val="0"/>
        <w:rPr>
          <w:rFonts w:ascii="Calibri Light" w:hAnsi="Calibri Light" w:cs="Times New Roman"/>
          <w:bCs/>
          <w:color w:val="2E74B5"/>
          <w:sz w:val="32"/>
          <w:szCs w:val="32"/>
          <w:lang w:eastAsia="en-US"/>
        </w:rPr>
      </w:pPr>
      <w:r>
        <w:rPr>
          <w:rFonts w:ascii="Calibri Light" w:hAnsi="Calibri Light" w:cs="Times New Roman"/>
          <w:color w:val="2E74B5"/>
          <w:sz w:val="32"/>
          <w:szCs w:val="32"/>
          <w:lang w:eastAsia="en-US"/>
        </w:rPr>
        <w:t>Você sonha</w:t>
      </w:r>
      <w:r w:rsidR="00911D86">
        <w:rPr>
          <w:rFonts w:ascii="Calibri Light" w:hAnsi="Calibri Light" w:cs="Times New Roman"/>
          <w:color w:val="2E74B5"/>
          <w:sz w:val="32"/>
          <w:szCs w:val="32"/>
          <w:lang w:eastAsia="en-US"/>
        </w:rPr>
        <w:t xml:space="preserve"> viver de </w:t>
      </w:r>
      <w:r w:rsidR="00911D86" w:rsidRPr="00B34047">
        <w:rPr>
          <w:rFonts w:ascii="Calibri Light" w:hAnsi="Calibri Light" w:cs="Times New Roman"/>
          <w:i/>
          <w:iCs/>
          <w:color w:val="2E74B5"/>
          <w:sz w:val="32"/>
          <w:szCs w:val="32"/>
          <w:lang w:eastAsia="en-US"/>
        </w:rPr>
        <w:t>day</w:t>
      </w:r>
      <w:r w:rsidR="00B34047" w:rsidRPr="00B34047">
        <w:rPr>
          <w:rFonts w:ascii="Calibri Light" w:hAnsi="Calibri Light" w:cs="Times New Roman"/>
          <w:i/>
          <w:iCs/>
          <w:color w:val="2E74B5"/>
          <w:sz w:val="32"/>
          <w:szCs w:val="32"/>
          <w:lang w:eastAsia="en-US"/>
        </w:rPr>
        <w:t xml:space="preserve"> </w:t>
      </w:r>
      <w:r w:rsidR="00911D86" w:rsidRPr="00B34047">
        <w:rPr>
          <w:rFonts w:ascii="Calibri Light" w:hAnsi="Calibri Light" w:cs="Times New Roman"/>
          <w:i/>
          <w:iCs/>
          <w:color w:val="2E74B5"/>
          <w:sz w:val="32"/>
          <w:szCs w:val="32"/>
          <w:lang w:eastAsia="en-US"/>
        </w:rPr>
        <w:t>trades</w:t>
      </w:r>
      <w:r>
        <w:rPr>
          <w:rFonts w:ascii="Calibri Light" w:hAnsi="Calibri Light" w:cs="Times New Roman"/>
          <w:color w:val="2E74B5"/>
          <w:sz w:val="32"/>
          <w:szCs w:val="32"/>
          <w:lang w:eastAsia="en-US"/>
        </w:rPr>
        <w:t>?</w:t>
      </w:r>
      <w:r w:rsidR="003C5BFD">
        <w:rPr>
          <w:rFonts w:ascii="Calibri Light" w:hAnsi="Calibri Light" w:cs="Times New Roman"/>
          <w:color w:val="2E74B5"/>
          <w:sz w:val="32"/>
          <w:szCs w:val="32"/>
          <w:lang w:eastAsia="en-US"/>
        </w:rPr>
        <w:t xml:space="preserve"> Le</w:t>
      </w:r>
      <w:r w:rsidR="00E96ADB">
        <w:rPr>
          <w:rFonts w:ascii="Calibri Light" w:hAnsi="Calibri Light" w:cs="Times New Roman"/>
          <w:color w:val="2E74B5"/>
          <w:sz w:val="32"/>
          <w:szCs w:val="32"/>
          <w:lang w:eastAsia="en-US"/>
        </w:rPr>
        <w:t>i</w:t>
      </w:r>
      <w:r w:rsidR="003C5BFD">
        <w:rPr>
          <w:rFonts w:ascii="Calibri Light" w:hAnsi="Calibri Light" w:cs="Times New Roman"/>
          <w:color w:val="2E74B5"/>
          <w:sz w:val="32"/>
          <w:szCs w:val="32"/>
          <w:lang w:eastAsia="en-US"/>
        </w:rPr>
        <w:t>a-m</w:t>
      </w:r>
      <w:r w:rsidR="00E96ADB">
        <w:rPr>
          <w:rFonts w:ascii="Calibri Light" w:hAnsi="Calibri Light" w:cs="Times New Roman"/>
          <w:color w:val="2E74B5"/>
          <w:sz w:val="32"/>
          <w:szCs w:val="32"/>
          <w:lang w:eastAsia="en-US"/>
        </w:rPr>
        <w:t>e</w:t>
      </w:r>
      <w:r w:rsidR="003C5BFD">
        <w:rPr>
          <w:rFonts w:ascii="Calibri Light" w:hAnsi="Calibri Light" w:cs="Times New Roman"/>
          <w:color w:val="2E74B5"/>
          <w:sz w:val="32"/>
          <w:szCs w:val="32"/>
          <w:lang w:eastAsia="en-US"/>
        </w:rPr>
        <w:t>!</w:t>
      </w:r>
    </w:p>
    <w:p w14:paraId="092375D9" w14:textId="459DF20E" w:rsidR="00264728" w:rsidRPr="00264728" w:rsidRDefault="00911D86" w:rsidP="0054702F">
      <w:pPr>
        <w:spacing w:before="0" w:after="0"/>
        <w:ind w:left="446"/>
        <w:rPr>
          <w:rFonts w:ascii="Calibri" w:eastAsia="Calibri" w:hAnsi="Calibri" w:cs="Times New Roman"/>
          <w:b/>
          <w:i/>
          <w:lang w:eastAsia="en-US"/>
        </w:rPr>
      </w:pPr>
      <w:r>
        <w:rPr>
          <w:rFonts w:ascii="Calibri" w:eastAsia="Calibri" w:hAnsi="Calibri" w:cs="Times New Roman"/>
          <w:b/>
          <w:i/>
          <w:lang w:eastAsia="en-US"/>
        </w:rPr>
        <w:t>Muitos enveredam pelo sonho</w:t>
      </w:r>
      <w:r w:rsidR="00350F9E">
        <w:rPr>
          <w:rFonts w:ascii="Calibri" w:eastAsia="Calibri" w:hAnsi="Calibri" w:cs="Times New Roman"/>
          <w:b/>
          <w:i/>
          <w:lang w:eastAsia="en-US"/>
        </w:rPr>
        <w:t xml:space="preserve"> </w:t>
      </w:r>
      <w:r w:rsidR="008D5C2C">
        <w:rPr>
          <w:rFonts w:ascii="Calibri" w:eastAsia="Calibri" w:hAnsi="Calibri" w:cs="Times New Roman"/>
          <w:b/>
          <w:i/>
          <w:lang w:eastAsia="en-US"/>
        </w:rPr>
        <w:t xml:space="preserve">extremamente sedutor </w:t>
      </w:r>
      <w:r w:rsidR="00350F9E">
        <w:rPr>
          <w:rFonts w:ascii="Calibri" w:eastAsia="Calibri" w:hAnsi="Calibri" w:cs="Times New Roman"/>
          <w:b/>
          <w:i/>
          <w:lang w:eastAsia="en-US"/>
        </w:rPr>
        <w:t xml:space="preserve">de </w:t>
      </w:r>
      <w:r w:rsidR="00994322">
        <w:rPr>
          <w:rFonts w:ascii="Calibri" w:eastAsia="Calibri" w:hAnsi="Calibri" w:cs="Times New Roman"/>
          <w:b/>
          <w:i/>
          <w:lang w:eastAsia="en-US"/>
        </w:rPr>
        <w:t>viver através de</w:t>
      </w:r>
      <w:r w:rsidR="00350F9E">
        <w:rPr>
          <w:rFonts w:ascii="Calibri" w:eastAsia="Calibri" w:hAnsi="Calibri" w:cs="Times New Roman"/>
          <w:b/>
          <w:i/>
          <w:lang w:eastAsia="en-US"/>
        </w:rPr>
        <w:t xml:space="preserve"> day</w:t>
      </w:r>
      <w:r w:rsidR="00B34047">
        <w:rPr>
          <w:rFonts w:ascii="Calibri" w:eastAsia="Calibri" w:hAnsi="Calibri" w:cs="Times New Roman"/>
          <w:b/>
          <w:i/>
          <w:lang w:eastAsia="en-US"/>
        </w:rPr>
        <w:t xml:space="preserve"> </w:t>
      </w:r>
      <w:r w:rsidR="00350F9E">
        <w:rPr>
          <w:rFonts w:ascii="Calibri" w:eastAsia="Calibri" w:hAnsi="Calibri" w:cs="Times New Roman"/>
          <w:b/>
          <w:i/>
          <w:lang w:eastAsia="en-US"/>
        </w:rPr>
        <w:t xml:space="preserve">trades: </w:t>
      </w:r>
      <w:r w:rsidR="00A12191">
        <w:rPr>
          <w:rFonts w:ascii="Calibri" w:eastAsia="Calibri" w:hAnsi="Calibri" w:cs="Times New Roman"/>
          <w:b/>
          <w:i/>
          <w:lang w:eastAsia="en-US"/>
        </w:rPr>
        <w:t>convido você</w:t>
      </w:r>
      <w:r w:rsidR="00350F9E">
        <w:rPr>
          <w:rFonts w:ascii="Calibri" w:eastAsia="Calibri" w:hAnsi="Calibri" w:cs="Times New Roman"/>
          <w:b/>
          <w:i/>
          <w:lang w:eastAsia="en-US"/>
        </w:rPr>
        <w:t xml:space="preserve"> </w:t>
      </w:r>
      <w:r w:rsidR="00A12191">
        <w:rPr>
          <w:rFonts w:ascii="Calibri" w:eastAsia="Calibri" w:hAnsi="Calibri" w:cs="Times New Roman"/>
          <w:b/>
          <w:i/>
          <w:lang w:eastAsia="en-US"/>
        </w:rPr>
        <w:t xml:space="preserve">a fazer uma profunda reflexão baseada </w:t>
      </w:r>
      <w:r w:rsidR="00350F9E">
        <w:rPr>
          <w:rFonts w:ascii="Calibri" w:eastAsia="Calibri" w:hAnsi="Calibri" w:cs="Times New Roman"/>
          <w:b/>
          <w:i/>
          <w:lang w:eastAsia="en-US"/>
        </w:rPr>
        <w:t>em pesquisas</w:t>
      </w:r>
      <w:r w:rsidR="00893297">
        <w:rPr>
          <w:rFonts w:ascii="Calibri" w:eastAsia="Calibri" w:hAnsi="Calibri" w:cs="Times New Roman"/>
          <w:b/>
          <w:i/>
          <w:lang w:eastAsia="en-US"/>
        </w:rPr>
        <w:t>,</w:t>
      </w:r>
      <w:r w:rsidR="00350F9E">
        <w:rPr>
          <w:rFonts w:ascii="Calibri" w:eastAsia="Calibri" w:hAnsi="Calibri" w:cs="Times New Roman"/>
          <w:b/>
          <w:i/>
          <w:lang w:eastAsia="en-US"/>
        </w:rPr>
        <w:t xml:space="preserve"> </w:t>
      </w:r>
      <w:r w:rsidR="00B34047">
        <w:rPr>
          <w:rFonts w:ascii="Calibri" w:eastAsia="Calibri" w:hAnsi="Calibri" w:cs="Times New Roman"/>
          <w:b/>
          <w:i/>
          <w:lang w:eastAsia="en-US"/>
        </w:rPr>
        <w:t>experiências</w:t>
      </w:r>
      <w:r w:rsidR="00893297">
        <w:rPr>
          <w:rFonts w:ascii="Calibri" w:eastAsia="Calibri" w:hAnsi="Calibri" w:cs="Times New Roman"/>
          <w:b/>
          <w:i/>
          <w:lang w:eastAsia="en-US"/>
        </w:rPr>
        <w:t xml:space="preserve"> e, principalmente, em argumentos técnicos</w:t>
      </w:r>
    </w:p>
    <w:p w14:paraId="306CB258" w14:textId="77777777" w:rsidR="00264728" w:rsidRPr="00264728" w:rsidRDefault="00264728" w:rsidP="0054702F">
      <w:pPr>
        <w:spacing w:before="0" w:after="0"/>
        <w:ind w:left="446"/>
        <w:rPr>
          <w:rFonts w:ascii="Calibri" w:eastAsia="Calibri" w:hAnsi="Calibri" w:cs="Times New Roman"/>
          <w:b/>
          <w:i/>
          <w:lang w:eastAsia="en-US"/>
        </w:rPr>
      </w:pPr>
      <w:r w:rsidRPr="00264728">
        <w:rPr>
          <w:rFonts w:ascii="Calibri" w:eastAsia="Calibri" w:hAnsi="Calibri" w:cs="Times New Roman"/>
          <w:b/>
          <w:i/>
          <w:lang w:eastAsia="en-US"/>
        </w:rPr>
        <w:t>*Carlos Heitor Campani, Ph.D.</w:t>
      </w:r>
    </w:p>
    <w:p w14:paraId="5502A064" w14:textId="77777777" w:rsidR="00264728" w:rsidRPr="00264728" w:rsidRDefault="00264728" w:rsidP="0054702F">
      <w:pPr>
        <w:spacing w:before="0" w:after="0"/>
        <w:ind w:left="446"/>
        <w:rPr>
          <w:rFonts w:ascii="Calibri" w:eastAsia="Calibri" w:hAnsi="Calibri" w:cs="Times New Roman"/>
          <w:bCs/>
          <w:i/>
          <w:lang w:eastAsia="en-US"/>
        </w:rPr>
      </w:pPr>
      <w:r w:rsidRPr="00264728">
        <w:rPr>
          <w:rFonts w:ascii="Calibri" w:eastAsia="Calibri" w:hAnsi="Calibri" w:cs="Times New Roman"/>
          <w:bCs/>
          <w:i/>
          <w:lang w:eastAsia="en-US"/>
        </w:rPr>
        <w:t>Professor, Pesquisador, Consultor e Autor na área de Investimentos, Previdência, Finanças Pessoais e Finanças Corporativas.</w:t>
      </w:r>
    </w:p>
    <w:p w14:paraId="5691A4DE" w14:textId="77777777" w:rsidR="00A64B64" w:rsidRDefault="00A64B64" w:rsidP="00A64B64">
      <w:pPr>
        <w:spacing w:after="0"/>
        <w:rPr>
          <w:color w:val="000000" w:themeColor="text1"/>
        </w:rPr>
      </w:pPr>
    </w:p>
    <w:p w14:paraId="2D5409CF" w14:textId="580E7733"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 xml:space="preserve">Um day trade </w:t>
      </w:r>
      <w:r w:rsidR="00492A1E">
        <w:rPr>
          <w:rFonts w:asciiTheme="minorHAnsi" w:eastAsiaTheme="minorHAnsi" w:hAnsiTheme="minorHAnsi" w:cstheme="minorBidi"/>
          <w:color w:val="000000" w:themeColor="text1"/>
          <w:lang w:eastAsia="en-US"/>
        </w:rPr>
        <w:t>consiste em</w:t>
      </w:r>
      <w:r w:rsidRPr="002824F0">
        <w:rPr>
          <w:rFonts w:asciiTheme="minorHAnsi" w:eastAsiaTheme="minorHAnsi" w:hAnsiTheme="minorHAnsi" w:cstheme="minorBidi"/>
          <w:color w:val="000000" w:themeColor="text1"/>
          <w:lang w:eastAsia="en-US"/>
        </w:rPr>
        <w:t xml:space="preserve"> uma compra e venda do mesmo ativo no mesmo pregão (</w:t>
      </w:r>
      <w:r w:rsidR="00492A1E">
        <w:rPr>
          <w:rFonts w:asciiTheme="minorHAnsi" w:eastAsiaTheme="minorHAnsi" w:hAnsiTheme="minorHAnsi" w:cstheme="minorBidi"/>
          <w:color w:val="000000" w:themeColor="text1"/>
          <w:lang w:eastAsia="en-US"/>
        </w:rPr>
        <w:t xml:space="preserve">isto é, no mesmo </w:t>
      </w:r>
      <w:r w:rsidRPr="002824F0">
        <w:rPr>
          <w:rFonts w:asciiTheme="minorHAnsi" w:eastAsiaTheme="minorHAnsi" w:hAnsiTheme="minorHAnsi" w:cstheme="minorBidi"/>
          <w:color w:val="000000" w:themeColor="text1"/>
          <w:lang w:eastAsia="en-US"/>
        </w:rPr>
        <w:t xml:space="preserve">dia) e não necessariamente nessa ordem, ou seja, podendo ser </w:t>
      </w:r>
      <w:r w:rsidR="00EB7B04">
        <w:rPr>
          <w:rFonts w:asciiTheme="minorHAnsi" w:eastAsiaTheme="minorHAnsi" w:hAnsiTheme="minorHAnsi" w:cstheme="minorBidi"/>
          <w:color w:val="000000" w:themeColor="text1"/>
          <w:lang w:eastAsia="en-US"/>
        </w:rPr>
        <w:t xml:space="preserve">iniciado com </w:t>
      </w:r>
      <w:r w:rsidRPr="002824F0">
        <w:rPr>
          <w:rFonts w:asciiTheme="minorHAnsi" w:eastAsiaTheme="minorHAnsi" w:hAnsiTheme="minorHAnsi" w:cstheme="minorBidi"/>
          <w:color w:val="000000" w:themeColor="text1"/>
          <w:lang w:eastAsia="en-US"/>
        </w:rPr>
        <w:t xml:space="preserve">uma venda </w:t>
      </w:r>
      <w:r w:rsidR="00EB7B04">
        <w:rPr>
          <w:rFonts w:asciiTheme="minorHAnsi" w:eastAsiaTheme="minorHAnsi" w:hAnsiTheme="minorHAnsi" w:cstheme="minorBidi"/>
          <w:color w:val="000000" w:themeColor="text1"/>
          <w:lang w:eastAsia="en-US"/>
        </w:rPr>
        <w:t>e fechado com</w:t>
      </w:r>
      <w:r w:rsidRPr="002824F0">
        <w:rPr>
          <w:rFonts w:asciiTheme="minorHAnsi" w:eastAsiaTheme="minorHAnsi" w:hAnsiTheme="minorHAnsi" w:cstheme="minorBidi"/>
          <w:color w:val="000000" w:themeColor="text1"/>
          <w:lang w:eastAsia="en-US"/>
        </w:rPr>
        <w:t xml:space="preserve"> compra posterior. Numa operação de day trade, sua posição ao final é zerada. E chamo a atenção para uma situação </w:t>
      </w:r>
      <w:r w:rsidR="00214FF7">
        <w:rPr>
          <w:rFonts w:asciiTheme="minorHAnsi" w:eastAsiaTheme="minorHAnsi" w:hAnsiTheme="minorHAnsi" w:cstheme="minorBidi"/>
          <w:color w:val="000000" w:themeColor="text1"/>
          <w:lang w:eastAsia="en-US"/>
        </w:rPr>
        <w:t>específica</w:t>
      </w:r>
      <w:r w:rsidRPr="002824F0">
        <w:rPr>
          <w:rFonts w:asciiTheme="minorHAnsi" w:eastAsiaTheme="minorHAnsi" w:hAnsiTheme="minorHAnsi" w:cstheme="minorBidi"/>
          <w:color w:val="000000" w:themeColor="text1"/>
          <w:lang w:eastAsia="en-US"/>
        </w:rPr>
        <w:t>: suponha que você possua ações PETR4</w:t>
      </w:r>
      <w:r w:rsidR="00214FF7">
        <w:rPr>
          <w:rFonts w:asciiTheme="minorHAnsi" w:eastAsiaTheme="minorHAnsi" w:hAnsiTheme="minorHAnsi" w:cstheme="minorBidi"/>
          <w:color w:val="000000" w:themeColor="text1"/>
          <w:lang w:eastAsia="en-US"/>
        </w:rPr>
        <w:t xml:space="preserve"> (ações preferenciais da Petrobrás)</w:t>
      </w:r>
      <w:r w:rsidRPr="002824F0">
        <w:rPr>
          <w:rFonts w:asciiTheme="minorHAnsi" w:eastAsiaTheme="minorHAnsi" w:hAnsiTheme="minorHAnsi" w:cstheme="minorBidi"/>
          <w:color w:val="000000" w:themeColor="text1"/>
          <w:lang w:eastAsia="en-US"/>
        </w:rPr>
        <w:t>. Em determinado dia, as ações sobem pela manhã e você resolve vendê-las. Mas, à tarde elas caem de preço e atingem sua zona de conforto para compra, de modo que você decide recomprá-las. Neste caso, e independentemente da sua posição inicial ou mesmo das suas intenções, a operação é considerada sim como um day trade e será</w:t>
      </w:r>
      <w:r w:rsidR="009A4C2C">
        <w:rPr>
          <w:rFonts w:asciiTheme="minorHAnsi" w:eastAsiaTheme="minorHAnsi" w:hAnsiTheme="minorHAnsi" w:cstheme="minorBidi"/>
          <w:color w:val="000000" w:themeColor="text1"/>
          <w:lang w:eastAsia="en-US"/>
        </w:rPr>
        <w:t>, inclusive,</w:t>
      </w:r>
      <w:r w:rsidRPr="002824F0">
        <w:rPr>
          <w:rFonts w:asciiTheme="minorHAnsi" w:eastAsiaTheme="minorHAnsi" w:hAnsiTheme="minorHAnsi" w:cstheme="minorBidi"/>
          <w:color w:val="000000" w:themeColor="text1"/>
          <w:lang w:eastAsia="en-US"/>
        </w:rPr>
        <w:t xml:space="preserve"> tributada como tal</w:t>
      </w:r>
      <w:r w:rsidR="00822A7E">
        <w:rPr>
          <w:rFonts w:asciiTheme="minorHAnsi" w:eastAsiaTheme="minorHAnsi" w:hAnsiTheme="minorHAnsi" w:cstheme="minorBidi"/>
          <w:color w:val="000000" w:themeColor="text1"/>
          <w:lang w:eastAsia="en-US"/>
        </w:rPr>
        <w:t xml:space="preserve">, ou seja, com 20% </w:t>
      </w:r>
      <w:r w:rsidR="00B3747F">
        <w:rPr>
          <w:rFonts w:asciiTheme="minorHAnsi" w:eastAsiaTheme="minorHAnsi" w:hAnsiTheme="minorHAnsi" w:cstheme="minorBidi"/>
          <w:color w:val="000000" w:themeColor="text1"/>
          <w:lang w:eastAsia="en-US"/>
        </w:rPr>
        <w:t xml:space="preserve">de IR </w:t>
      </w:r>
      <w:r w:rsidR="00822A7E">
        <w:rPr>
          <w:rFonts w:asciiTheme="minorHAnsi" w:eastAsiaTheme="minorHAnsi" w:hAnsiTheme="minorHAnsi" w:cstheme="minorBidi"/>
          <w:color w:val="000000" w:themeColor="text1"/>
          <w:lang w:eastAsia="en-US"/>
        </w:rPr>
        <w:t>sobre os ganhos</w:t>
      </w:r>
      <w:r w:rsidR="00241DC8">
        <w:rPr>
          <w:rFonts w:asciiTheme="minorHAnsi" w:eastAsiaTheme="minorHAnsi" w:hAnsiTheme="minorHAnsi" w:cstheme="minorBidi"/>
          <w:color w:val="000000" w:themeColor="text1"/>
          <w:lang w:eastAsia="en-US"/>
        </w:rPr>
        <w:t xml:space="preserve"> – lembre-se sempre que operações de day trades, para efeito tributário, não se misturam a operações normais</w:t>
      </w:r>
      <w:r w:rsidRPr="002824F0">
        <w:rPr>
          <w:rFonts w:asciiTheme="minorHAnsi" w:eastAsiaTheme="minorHAnsi" w:hAnsiTheme="minorHAnsi" w:cstheme="minorBidi"/>
          <w:color w:val="000000" w:themeColor="text1"/>
          <w:lang w:eastAsia="en-US"/>
        </w:rPr>
        <w:t>.</w:t>
      </w:r>
    </w:p>
    <w:p w14:paraId="0C0925C4"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55FA8254" w14:textId="16789EA7" w:rsid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A expressão “viver de day trades” se refere à ideia de uma pessoa tentar fazer um salário através de diversas operações de day trades ao longo do mês, comprando e vendendo ações (ou outros ativos) diariamente e muitas vezes em um mesmo dia, sem manter uma carteira de forma consistente. O day trader não tem interesse pelos fundamentos de longo prazo de um determinado papel simplesmente porque ele não deseja apostar no longo prazo do ativo. Para ele, o cerne de sua estratégia está na volatilidade do papel: quanto mais um papel subir e descer diariamente, com constância, mais ele acredita que pode “vencer o mercado”.</w:t>
      </w:r>
    </w:p>
    <w:p w14:paraId="24610141" w14:textId="77777777" w:rsidR="00DF5195" w:rsidRPr="002824F0" w:rsidRDefault="00DF5195" w:rsidP="002824F0">
      <w:pPr>
        <w:spacing w:before="0" w:after="0"/>
        <w:rPr>
          <w:rFonts w:asciiTheme="minorHAnsi" w:eastAsiaTheme="minorHAnsi" w:hAnsiTheme="minorHAnsi" w:cstheme="minorBidi"/>
          <w:color w:val="000000" w:themeColor="text1"/>
          <w:lang w:eastAsia="en-US"/>
        </w:rPr>
      </w:pPr>
    </w:p>
    <w:p w14:paraId="0666BE37" w14:textId="11910D24"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 xml:space="preserve">Para efeito de argumentação e sem nenhuma perda de generalidade, podemos inicialmente considerar o jogo do day trader como o que conhecemos em Teoria dos Jogos pela expressão “jogo de soma zero”. Um jogo de soma zero tem como característica a não geração de riqueza </w:t>
      </w:r>
      <w:r w:rsidRPr="002824F0">
        <w:rPr>
          <w:rFonts w:asciiTheme="minorHAnsi" w:eastAsiaTheme="minorHAnsi" w:hAnsiTheme="minorHAnsi" w:cstheme="minorBidi"/>
          <w:color w:val="000000" w:themeColor="text1"/>
          <w:lang w:eastAsia="en-US"/>
        </w:rPr>
        <w:lastRenderedPageBreak/>
        <w:t>marginal, de forma que toda riqueza no início do jogo é simplesmente redistribuída ao final dele. Naturalmente, alguns jogadores irão ganhar e outros, perder. É fácil perceber que os resultados positivos dos ganhadores se equivalerão aos resultados negativos dos perdedores. Simples assim</w:t>
      </w:r>
      <w:r w:rsidR="006E2420">
        <w:rPr>
          <w:rFonts w:asciiTheme="minorHAnsi" w:eastAsiaTheme="minorHAnsi" w:hAnsiTheme="minorHAnsi" w:cstheme="minorBidi"/>
          <w:color w:val="000000" w:themeColor="text1"/>
          <w:lang w:eastAsia="en-US"/>
        </w:rPr>
        <w:t xml:space="preserve"> e observe que esse argumento é inteiramente técnico e nada opinativo</w:t>
      </w:r>
      <w:r w:rsidRPr="002824F0">
        <w:rPr>
          <w:rFonts w:asciiTheme="minorHAnsi" w:eastAsiaTheme="minorHAnsi" w:hAnsiTheme="minorHAnsi" w:cstheme="minorBidi"/>
          <w:color w:val="000000" w:themeColor="text1"/>
          <w:lang w:eastAsia="en-US"/>
        </w:rPr>
        <w:t>.</w:t>
      </w:r>
    </w:p>
    <w:p w14:paraId="2E9BF476"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060EF0C7" w14:textId="4BE91286"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 xml:space="preserve">Um belo exemplo de jogo de soma zero é uma mesa apostada de pôquer entre amigos: fica evidente que não há geração alguma de riqueza ali e todo dinheiro ganho pelos vencedores é o dinheiro perdido pelos outros jogadores. Dessa forma, se você joga pôquer porque acredita que conseguirá ganhar dinheiro, a premissa fundamental por detrás da sua tese é que você acredita ser melhor jogador de pôquer do que os outros jogadores (mesmo que não necessariamente de todos os demais). Agora, se você pensar num cassino, qualquer jogo ali, tal como a roleta, por exemplo, passa a ter soma negativa para os apostadores. Isso porque eles não geram riqueza marginal alguma e parte da riqueza inicial fica com o cassino, de uma forma ou de outra. Na verdade, este também é o caso dos day trades porque eles envolvem obrigatoriamente custos com corretagem, taxas da bolsa </w:t>
      </w:r>
      <w:r w:rsidR="00154691">
        <w:rPr>
          <w:rFonts w:asciiTheme="minorHAnsi" w:eastAsiaTheme="minorHAnsi" w:hAnsiTheme="minorHAnsi" w:cstheme="minorBidi"/>
          <w:color w:val="000000" w:themeColor="text1"/>
          <w:lang w:eastAsia="en-US"/>
        </w:rPr>
        <w:t xml:space="preserve">(emolumentos) </w:t>
      </w:r>
      <w:r w:rsidRPr="002824F0">
        <w:rPr>
          <w:rFonts w:asciiTheme="minorHAnsi" w:eastAsiaTheme="minorHAnsi" w:hAnsiTheme="minorHAnsi" w:cstheme="minorBidi"/>
          <w:color w:val="000000" w:themeColor="text1"/>
          <w:lang w:eastAsia="en-US"/>
        </w:rPr>
        <w:t>e imposto de renda (20% sobre o lucro)</w:t>
      </w:r>
      <w:r w:rsidR="000E11A3">
        <w:rPr>
          <w:rFonts w:asciiTheme="minorHAnsi" w:eastAsiaTheme="minorHAnsi" w:hAnsiTheme="minorHAnsi" w:cstheme="minorBidi"/>
          <w:color w:val="000000" w:themeColor="text1"/>
          <w:lang w:eastAsia="en-US"/>
        </w:rPr>
        <w:t>, concordam?</w:t>
      </w:r>
    </w:p>
    <w:p w14:paraId="0637C176"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24058411" w14:textId="0BF5B75A"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 xml:space="preserve">Preciso </w:t>
      </w:r>
      <w:r w:rsidR="000E11A3">
        <w:rPr>
          <w:rFonts w:asciiTheme="minorHAnsi" w:eastAsiaTheme="minorHAnsi" w:hAnsiTheme="minorHAnsi" w:cstheme="minorBidi"/>
          <w:color w:val="000000" w:themeColor="text1"/>
          <w:lang w:eastAsia="en-US"/>
        </w:rPr>
        <w:t xml:space="preserve">agora </w:t>
      </w:r>
      <w:r w:rsidRPr="002824F0">
        <w:rPr>
          <w:rFonts w:asciiTheme="minorHAnsi" w:eastAsiaTheme="minorHAnsi" w:hAnsiTheme="minorHAnsi" w:cstheme="minorBidi"/>
          <w:color w:val="000000" w:themeColor="text1"/>
          <w:lang w:eastAsia="en-US"/>
        </w:rPr>
        <w:t xml:space="preserve">fechar uma janela em minha linha argumentativa. Algum defensor do </w:t>
      </w:r>
      <w:r w:rsidR="004806CA">
        <w:rPr>
          <w:rFonts w:asciiTheme="minorHAnsi" w:eastAsiaTheme="minorHAnsi" w:hAnsiTheme="minorHAnsi" w:cstheme="minorBidi"/>
          <w:color w:val="000000" w:themeColor="text1"/>
          <w:lang w:eastAsia="en-US"/>
        </w:rPr>
        <w:t>“</w:t>
      </w:r>
      <w:r w:rsidRPr="004806CA">
        <w:rPr>
          <w:rFonts w:asciiTheme="minorHAnsi" w:eastAsiaTheme="minorHAnsi" w:hAnsiTheme="minorHAnsi" w:cstheme="minorBidi"/>
          <w:i/>
          <w:iCs/>
          <w:color w:val="000000" w:themeColor="text1"/>
          <w:lang w:eastAsia="en-US"/>
        </w:rPr>
        <w:t>day trade lifestyle</w:t>
      </w:r>
      <w:r w:rsidR="004806CA">
        <w:rPr>
          <w:rFonts w:asciiTheme="minorHAnsi" w:eastAsiaTheme="minorHAnsi" w:hAnsiTheme="minorHAnsi" w:cstheme="minorBidi"/>
          <w:color w:val="000000" w:themeColor="text1"/>
          <w:lang w:eastAsia="en-US"/>
        </w:rPr>
        <w:t>”</w:t>
      </w:r>
      <w:r w:rsidRPr="002824F0">
        <w:rPr>
          <w:rFonts w:asciiTheme="minorHAnsi" w:eastAsiaTheme="minorHAnsi" w:hAnsiTheme="minorHAnsi" w:cstheme="minorBidi"/>
          <w:color w:val="000000" w:themeColor="text1"/>
          <w:lang w:eastAsia="en-US"/>
        </w:rPr>
        <w:t xml:space="preserve"> poderia argumentar que a expectativa dos ativos mobiliários na bolsa (em especial, ações) é positiva, pois eles precisam remunerar seus investidores. Não obstante, esse argumento é ineficaz para o nosso contexto, por duas razões distintas e independentes. Primeiramente porque o intervalo de tempo do day trade é extremamente curto e o retorno esperado para aquele período é desprezível, de forma que não excederia</w:t>
      </w:r>
      <w:r w:rsidR="005C2C0B">
        <w:rPr>
          <w:rFonts w:asciiTheme="minorHAnsi" w:eastAsiaTheme="minorHAnsi" w:hAnsiTheme="minorHAnsi" w:cstheme="minorBidi"/>
          <w:color w:val="000000" w:themeColor="text1"/>
          <w:lang w:eastAsia="en-US"/>
        </w:rPr>
        <w:t>, de forma alguma,</w:t>
      </w:r>
      <w:r w:rsidRPr="002824F0">
        <w:rPr>
          <w:rFonts w:asciiTheme="minorHAnsi" w:eastAsiaTheme="minorHAnsi" w:hAnsiTheme="minorHAnsi" w:cstheme="minorBidi"/>
          <w:color w:val="000000" w:themeColor="text1"/>
          <w:lang w:eastAsia="en-US"/>
        </w:rPr>
        <w:t xml:space="preserve"> os custos da estratégia. Além disso, se a premissa de expectativa de alta (ou mesmo de baixa) do mercado fosse o coração da estratégia de day traders, o melhor seria uma carteira fundamentalista pois, de todo modo, ao zerar a posição, day traders estariam “deixando dinheiro na mesa” para investidores não day traders. </w:t>
      </w:r>
      <w:r w:rsidR="005C2C0B">
        <w:rPr>
          <w:rFonts w:asciiTheme="minorHAnsi" w:eastAsiaTheme="minorHAnsi" w:hAnsiTheme="minorHAnsi" w:cstheme="minorBidi"/>
          <w:color w:val="000000" w:themeColor="text1"/>
          <w:lang w:eastAsia="en-US"/>
        </w:rPr>
        <w:t>Dito isso, agora podemos v</w:t>
      </w:r>
      <w:r w:rsidRPr="002824F0">
        <w:rPr>
          <w:rFonts w:asciiTheme="minorHAnsi" w:eastAsiaTheme="minorHAnsi" w:hAnsiTheme="minorHAnsi" w:cstheme="minorBidi"/>
          <w:color w:val="000000" w:themeColor="text1"/>
          <w:lang w:eastAsia="en-US"/>
        </w:rPr>
        <w:t>olt</w:t>
      </w:r>
      <w:r w:rsidR="005C2C0B">
        <w:rPr>
          <w:rFonts w:asciiTheme="minorHAnsi" w:eastAsiaTheme="minorHAnsi" w:hAnsiTheme="minorHAnsi" w:cstheme="minorBidi"/>
          <w:color w:val="000000" w:themeColor="text1"/>
          <w:lang w:eastAsia="en-US"/>
        </w:rPr>
        <w:t>ar</w:t>
      </w:r>
      <w:r w:rsidRPr="002824F0">
        <w:rPr>
          <w:rFonts w:asciiTheme="minorHAnsi" w:eastAsiaTheme="minorHAnsi" w:hAnsiTheme="minorHAnsi" w:cstheme="minorBidi"/>
          <w:color w:val="000000" w:themeColor="text1"/>
          <w:lang w:eastAsia="en-US"/>
        </w:rPr>
        <w:t xml:space="preserve"> à argumentação.</w:t>
      </w:r>
    </w:p>
    <w:p w14:paraId="02A83C7F"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0B259015" w14:textId="73C8EE79"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 xml:space="preserve">Suponha que você acredite que descobriu (ou aprendeu em um desses </w:t>
      </w:r>
      <w:r w:rsidR="00395E80">
        <w:rPr>
          <w:rFonts w:asciiTheme="minorHAnsi" w:eastAsiaTheme="minorHAnsi" w:hAnsiTheme="minorHAnsi" w:cstheme="minorBidi"/>
          <w:color w:val="000000" w:themeColor="text1"/>
          <w:lang w:eastAsia="en-US"/>
        </w:rPr>
        <w:t>“</w:t>
      </w:r>
      <w:r w:rsidRPr="002824F0">
        <w:rPr>
          <w:rFonts w:asciiTheme="minorHAnsi" w:eastAsiaTheme="minorHAnsi" w:hAnsiTheme="minorHAnsi" w:cstheme="minorBidi"/>
          <w:color w:val="000000" w:themeColor="text1"/>
          <w:lang w:eastAsia="en-US"/>
        </w:rPr>
        <w:t>cursos milagrosos</w:t>
      </w:r>
      <w:r w:rsidR="00395E80">
        <w:rPr>
          <w:rFonts w:asciiTheme="minorHAnsi" w:eastAsiaTheme="minorHAnsi" w:hAnsiTheme="minorHAnsi" w:cstheme="minorBidi"/>
          <w:color w:val="000000" w:themeColor="text1"/>
          <w:lang w:eastAsia="en-US"/>
        </w:rPr>
        <w:t>”</w:t>
      </w:r>
      <w:r w:rsidRPr="002824F0">
        <w:rPr>
          <w:rFonts w:asciiTheme="minorHAnsi" w:eastAsiaTheme="minorHAnsi" w:hAnsiTheme="minorHAnsi" w:cstheme="minorBidi"/>
          <w:color w:val="000000" w:themeColor="text1"/>
          <w:lang w:eastAsia="en-US"/>
        </w:rPr>
        <w:t xml:space="preserve">) uma bela estratégia para viver de day trades. </w:t>
      </w:r>
      <w:r w:rsidR="00395E80">
        <w:rPr>
          <w:rFonts w:asciiTheme="minorHAnsi" w:eastAsiaTheme="minorHAnsi" w:hAnsiTheme="minorHAnsi" w:cstheme="minorBidi"/>
          <w:color w:val="000000" w:themeColor="text1"/>
          <w:lang w:eastAsia="en-US"/>
        </w:rPr>
        <w:t>Conforme explicado acima, l</w:t>
      </w:r>
      <w:r w:rsidRPr="002824F0">
        <w:rPr>
          <w:rFonts w:asciiTheme="minorHAnsi" w:eastAsiaTheme="minorHAnsi" w:hAnsiTheme="minorHAnsi" w:cstheme="minorBidi"/>
          <w:color w:val="000000" w:themeColor="text1"/>
          <w:lang w:eastAsia="en-US"/>
        </w:rPr>
        <w:t xml:space="preserve">embro que, em expectativa, o jogo está contra você e, na média, todos perderão dinheiro. Tal como no </w:t>
      </w:r>
      <w:r w:rsidRPr="002824F0">
        <w:rPr>
          <w:rFonts w:asciiTheme="minorHAnsi" w:eastAsiaTheme="minorHAnsi" w:hAnsiTheme="minorHAnsi" w:cstheme="minorBidi"/>
          <w:color w:val="000000" w:themeColor="text1"/>
          <w:lang w:eastAsia="en-US"/>
        </w:rPr>
        <w:lastRenderedPageBreak/>
        <w:t>pôquer, acreditar que você pode ganhar dinheiro com day trades precisa remetê-lo à seguinte questão: por que sou melhor que a maioria dos outros investidores ao fazer day trades? Sim, não basta você ser melhor do que a média por conta dos custos e do IR: você precisa estar bem acima da média</w:t>
      </w:r>
      <w:r w:rsidR="003A1F2F">
        <w:rPr>
          <w:rFonts w:asciiTheme="minorHAnsi" w:eastAsiaTheme="minorHAnsi" w:hAnsiTheme="minorHAnsi" w:cstheme="minorBidi"/>
          <w:color w:val="000000" w:themeColor="text1"/>
          <w:lang w:eastAsia="en-US"/>
        </w:rPr>
        <w:t xml:space="preserve"> para ganhar acima desses custos</w:t>
      </w:r>
      <w:r w:rsidRPr="002824F0">
        <w:rPr>
          <w:rFonts w:asciiTheme="minorHAnsi" w:eastAsiaTheme="minorHAnsi" w:hAnsiTheme="minorHAnsi" w:cstheme="minorBidi"/>
          <w:color w:val="000000" w:themeColor="text1"/>
          <w:lang w:eastAsia="en-US"/>
        </w:rPr>
        <w:t xml:space="preserve">, ou seja, ser melhor do que a maioria. </w:t>
      </w:r>
      <w:r w:rsidR="00601EB9">
        <w:rPr>
          <w:rFonts w:asciiTheme="minorHAnsi" w:eastAsiaTheme="minorHAnsi" w:hAnsiTheme="minorHAnsi" w:cstheme="minorBidi"/>
          <w:color w:val="000000" w:themeColor="text1"/>
          <w:lang w:eastAsia="en-US"/>
        </w:rPr>
        <w:t>E ainda h</w:t>
      </w:r>
      <w:r w:rsidRPr="002824F0">
        <w:rPr>
          <w:rFonts w:asciiTheme="minorHAnsi" w:eastAsiaTheme="minorHAnsi" w:hAnsiTheme="minorHAnsi" w:cstheme="minorBidi"/>
          <w:color w:val="000000" w:themeColor="text1"/>
          <w:lang w:eastAsia="en-US"/>
        </w:rPr>
        <w:t xml:space="preserve">á </w:t>
      </w:r>
      <w:r w:rsidR="00601EB9">
        <w:rPr>
          <w:rFonts w:asciiTheme="minorHAnsi" w:eastAsiaTheme="minorHAnsi" w:hAnsiTheme="minorHAnsi" w:cstheme="minorBidi"/>
          <w:color w:val="000000" w:themeColor="text1"/>
          <w:lang w:eastAsia="en-US"/>
        </w:rPr>
        <w:t xml:space="preserve">um </w:t>
      </w:r>
      <w:r w:rsidRPr="002824F0">
        <w:rPr>
          <w:rFonts w:asciiTheme="minorHAnsi" w:eastAsiaTheme="minorHAnsi" w:hAnsiTheme="minorHAnsi" w:cstheme="minorBidi"/>
          <w:color w:val="000000" w:themeColor="text1"/>
          <w:lang w:eastAsia="en-US"/>
        </w:rPr>
        <w:t>outro ponto importantíssimo. Na mesa de pôquer, se os outros jogadores perceberem que tendem a perder dinheiro para você, eles muito provavelmente irão parar de apostar. Em nosso contexto, é a mesma coisa. Os perdedores precisam "se sentar à mesa" para que haja vencedores. Mas, eles se sentam à mesa porque, na verdade, pensam EXATAMENTE como você e também ACHAM que se sairão vencedores. Sugiro refletir bastante a esse respeito.</w:t>
      </w:r>
      <w:r w:rsidR="00596710">
        <w:rPr>
          <w:rFonts w:asciiTheme="minorHAnsi" w:eastAsiaTheme="minorHAnsi" w:hAnsiTheme="minorHAnsi" w:cstheme="minorBidi"/>
          <w:color w:val="000000" w:themeColor="text1"/>
          <w:lang w:eastAsia="en-US"/>
        </w:rPr>
        <w:t xml:space="preserve"> </w:t>
      </w:r>
    </w:p>
    <w:p w14:paraId="3B153519"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37A2C4C8"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A grande questão do day trade, como sempre falo em minhas aulas e palestras, é que ele é profundamente sedutor. Você olha o que aconteceu no mercado nos últimos dias e tem a clara sensação de que poderia ter ganhado muito dinheiro. Isso é um viés comportamental, pois tendemos a olhar instintivamente apenas o lado da moeda que mais nos favorece. Aliás, eu poderia discorrer aqui sobre vários aspectos comportamentais que justificam o altíssimo poder de sedução de uma estratégia de lucros rápidos via day trades. Para controlar esse viés, faço uma pergunta desafiadora: se é fácil, por que a outra ponta enxerga e acredita no oposto que você? Em outras palavras, por que os investidores que entregarão suas riquezas a você nos day trades acreditam que irão, na verdade, tomar o seu dinheiro?</w:t>
      </w:r>
    </w:p>
    <w:p w14:paraId="7A640CDC"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6B4E5CD0"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Eu já fiz muitos day trades (sim, já tive meus 20 e poucos anos), bem como já tive muitos amigos inteligentíssimos e extremamente qualificados que fizeram. E a história é sempre a mesma: no início, temos a sensação de que ganharemos dinheiro de forma tranquila, mas com o tempo, percebemos que se trata de uma ilusão. Conheço inúmeras histórias de fracassos em day trades e, muito honestamente, não conheço nenhuma história de sucesso consistente quando se trata de day trades continuados.</w:t>
      </w:r>
    </w:p>
    <w:p w14:paraId="384B925F"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463B1543" w14:textId="13F79622"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 xml:space="preserve">Há sim aqueles day traders que ganham dinheiro em determinado período, mas sempre relembro que existe a natural aleatoriedade, de forma que esses investidores não necessariamente sairão vitoriosos no período seguinte. Se eu jogar um dado 5 vezes e cerca </w:t>
      </w:r>
      <w:r w:rsidRPr="002824F0">
        <w:rPr>
          <w:rFonts w:asciiTheme="minorHAnsi" w:eastAsiaTheme="minorHAnsi" w:hAnsiTheme="minorHAnsi" w:cstheme="minorBidi"/>
          <w:color w:val="000000" w:themeColor="text1"/>
          <w:lang w:eastAsia="en-US"/>
        </w:rPr>
        <w:lastRenderedPageBreak/>
        <w:t xml:space="preserve">de oito mil pessoas tentarem adivinhar a sequência de números, é muito provável que alguém acerte. Lembre-se do Joãozinho que acertou na mega-sena! Isso </w:t>
      </w:r>
      <w:r w:rsidR="002B085B">
        <w:rPr>
          <w:rFonts w:asciiTheme="minorHAnsi" w:eastAsiaTheme="minorHAnsi" w:hAnsiTheme="minorHAnsi" w:cstheme="minorBidi"/>
          <w:color w:val="000000" w:themeColor="text1"/>
          <w:lang w:eastAsia="en-US"/>
        </w:rPr>
        <w:t xml:space="preserve">também </w:t>
      </w:r>
      <w:r w:rsidRPr="002824F0">
        <w:rPr>
          <w:rFonts w:asciiTheme="minorHAnsi" w:eastAsiaTheme="minorHAnsi" w:hAnsiTheme="minorHAnsi" w:cstheme="minorBidi"/>
          <w:color w:val="000000" w:themeColor="text1"/>
          <w:lang w:eastAsia="en-US"/>
        </w:rPr>
        <w:t>ocorre na bolsa.</w:t>
      </w:r>
    </w:p>
    <w:p w14:paraId="63AB8181"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45942DB8"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Aliás, se você quiser se aprofundar nesse tema, sugiro a leitura do excelente livro "O Andar do Bêbado: Como o Acaso Determina Nossas Vidas", do físico e matemático Leonard Mlodinow. Ele diz algo importantíssimo e que assino embaixo: "Não estamos preparados para lidar com o aleatório e por isso não percebemos como o acaso interfere em nossas vidas. Tendemos a sempre achar que o sucesso nasce do nosso talento e o fracasso, de nossa má sorte, ou seja, do aleatório".</w:t>
      </w:r>
    </w:p>
    <w:p w14:paraId="60AACF59"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13E16B91" w14:textId="26AD0283" w:rsidR="002824F0" w:rsidRPr="002824F0" w:rsidRDefault="002824F0" w:rsidP="002824F0">
      <w:pPr>
        <w:spacing w:before="0" w:after="0"/>
        <w:rPr>
          <w:rFonts w:asciiTheme="minorHAnsi" w:eastAsiaTheme="minorHAnsi" w:hAnsiTheme="minorHAnsi" w:cstheme="minorBidi"/>
          <w:color w:val="000000" w:themeColor="text1"/>
          <w:lang w:eastAsia="en-US"/>
        </w:rPr>
      </w:pPr>
      <w:r w:rsidRPr="002824F0">
        <w:rPr>
          <w:rFonts w:asciiTheme="minorHAnsi" w:eastAsiaTheme="minorHAnsi" w:hAnsiTheme="minorHAnsi" w:cstheme="minorBidi"/>
          <w:color w:val="000000" w:themeColor="text1"/>
          <w:lang w:eastAsia="en-US"/>
        </w:rPr>
        <w:t>Por fim, o que a literatura acadêmica diz sobre isso? Para citar apenas o mais recente estudo do tema em nosso país, recomendo a leitura do artigo acadêmico “É Possível Viver de Day Trades?”, dos competentes colegas Fernando Chague e Bruno Giovannetti</w:t>
      </w:r>
      <w:r w:rsidR="00175F7A">
        <w:rPr>
          <w:rFonts w:asciiTheme="minorHAnsi" w:eastAsiaTheme="minorHAnsi" w:hAnsiTheme="minorHAnsi" w:cstheme="minorBidi"/>
          <w:color w:val="000000" w:themeColor="text1"/>
          <w:lang w:eastAsia="en-US"/>
        </w:rPr>
        <w:t xml:space="preserve">, </w:t>
      </w:r>
      <w:r w:rsidR="0014589D">
        <w:rPr>
          <w:rFonts w:asciiTheme="minorHAnsi" w:eastAsiaTheme="minorHAnsi" w:hAnsiTheme="minorHAnsi" w:cstheme="minorBidi"/>
          <w:color w:val="000000" w:themeColor="text1"/>
          <w:lang w:eastAsia="en-US"/>
        </w:rPr>
        <w:t xml:space="preserve">ambos </w:t>
      </w:r>
      <w:r w:rsidR="00175F7A">
        <w:rPr>
          <w:rFonts w:asciiTheme="minorHAnsi" w:eastAsiaTheme="minorHAnsi" w:hAnsiTheme="minorHAnsi" w:cstheme="minorBidi"/>
          <w:color w:val="000000" w:themeColor="text1"/>
          <w:lang w:eastAsia="en-US"/>
        </w:rPr>
        <w:t>da EESP-FGV</w:t>
      </w:r>
      <w:r w:rsidRPr="002824F0">
        <w:rPr>
          <w:rFonts w:asciiTheme="minorHAnsi" w:eastAsiaTheme="minorHAnsi" w:hAnsiTheme="minorHAnsi" w:cstheme="minorBidi"/>
          <w:color w:val="000000" w:themeColor="text1"/>
          <w:lang w:eastAsia="en-US"/>
        </w:rPr>
        <w:t xml:space="preserve">. Com o devido rigor acadêmico, a conclusão </w:t>
      </w:r>
      <w:r w:rsidR="003232AE">
        <w:rPr>
          <w:rFonts w:asciiTheme="minorHAnsi" w:eastAsiaTheme="minorHAnsi" w:hAnsiTheme="minorHAnsi" w:cstheme="minorBidi"/>
          <w:color w:val="000000" w:themeColor="text1"/>
          <w:lang w:eastAsia="en-US"/>
        </w:rPr>
        <w:t>do trabalho</w:t>
      </w:r>
      <w:r w:rsidRPr="002824F0">
        <w:rPr>
          <w:rFonts w:asciiTheme="minorHAnsi" w:eastAsiaTheme="minorHAnsi" w:hAnsiTheme="minorHAnsi" w:cstheme="minorBidi"/>
          <w:color w:val="000000" w:themeColor="text1"/>
          <w:lang w:eastAsia="en-US"/>
        </w:rPr>
        <w:t xml:space="preserve"> é mais do que esperada</w:t>
      </w:r>
      <w:r w:rsidR="004955F5">
        <w:rPr>
          <w:rFonts w:asciiTheme="minorHAnsi" w:eastAsiaTheme="minorHAnsi" w:hAnsiTheme="minorHAnsi" w:cstheme="minorBidi"/>
          <w:color w:val="000000" w:themeColor="text1"/>
          <w:lang w:eastAsia="en-US"/>
        </w:rPr>
        <w:t xml:space="preserve"> e</w:t>
      </w:r>
      <w:r w:rsidR="00C44EC9">
        <w:rPr>
          <w:rFonts w:asciiTheme="minorHAnsi" w:eastAsiaTheme="minorHAnsi" w:hAnsiTheme="minorHAnsi" w:cstheme="minorBidi"/>
          <w:color w:val="000000" w:themeColor="text1"/>
          <w:lang w:eastAsia="en-US"/>
        </w:rPr>
        <w:t xml:space="preserve"> </w:t>
      </w:r>
      <w:r w:rsidR="00E5208D">
        <w:rPr>
          <w:rFonts w:asciiTheme="minorHAnsi" w:eastAsiaTheme="minorHAnsi" w:hAnsiTheme="minorHAnsi" w:cstheme="minorBidi"/>
          <w:color w:val="000000" w:themeColor="text1"/>
          <w:lang w:eastAsia="en-US"/>
        </w:rPr>
        <w:t>inteiramente alinhada</w:t>
      </w:r>
      <w:r w:rsidR="004955F5">
        <w:rPr>
          <w:rFonts w:asciiTheme="minorHAnsi" w:eastAsiaTheme="minorHAnsi" w:hAnsiTheme="minorHAnsi" w:cstheme="minorBidi"/>
          <w:color w:val="000000" w:themeColor="text1"/>
          <w:lang w:eastAsia="en-US"/>
        </w:rPr>
        <w:t xml:space="preserve"> com </w:t>
      </w:r>
      <w:r w:rsidR="001A6E05">
        <w:rPr>
          <w:rFonts w:asciiTheme="minorHAnsi" w:eastAsiaTheme="minorHAnsi" w:hAnsiTheme="minorHAnsi" w:cstheme="minorBidi"/>
          <w:color w:val="000000" w:themeColor="text1"/>
          <w:lang w:eastAsia="en-US"/>
        </w:rPr>
        <w:t>toda a reflexão que busquei provocar ao longo deste artigo</w:t>
      </w:r>
      <w:r w:rsidR="004955F5">
        <w:rPr>
          <w:rFonts w:asciiTheme="minorHAnsi" w:eastAsiaTheme="minorHAnsi" w:hAnsiTheme="minorHAnsi" w:cstheme="minorBidi"/>
          <w:color w:val="000000" w:themeColor="text1"/>
          <w:lang w:eastAsia="en-US"/>
        </w:rPr>
        <w:t xml:space="preserve"> – vale muito a pena ler </w:t>
      </w:r>
      <w:r w:rsidR="00C44EC9">
        <w:rPr>
          <w:rFonts w:asciiTheme="minorHAnsi" w:eastAsiaTheme="minorHAnsi" w:hAnsiTheme="minorHAnsi" w:cstheme="minorBidi"/>
          <w:color w:val="000000" w:themeColor="text1"/>
          <w:lang w:eastAsia="en-US"/>
        </w:rPr>
        <w:t>o texto dos colegas</w:t>
      </w:r>
      <w:r w:rsidRPr="002824F0">
        <w:rPr>
          <w:rFonts w:asciiTheme="minorHAnsi" w:eastAsiaTheme="minorHAnsi" w:hAnsiTheme="minorHAnsi" w:cstheme="minorBidi"/>
          <w:color w:val="000000" w:themeColor="text1"/>
          <w:lang w:eastAsia="en-US"/>
        </w:rPr>
        <w:t>. A educação financeira pode</w:t>
      </w:r>
      <w:r w:rsidR="002F6522">
        <w:rPr>
          <w:rFonts w:asciiTheme="minorHAnsi" w:eastAsiaTheme="minorHAnsi" w:hAnsiTheme="minorHAnsi" w:cstheme="minorBidi"/>
          <w:color w:val="000000" w:themeColor="text1"/>
          <w:lang w:eastAsia="en-US"/>
        </w:rPr>
        <w:t xml:space="preserve"> até</w:t>
      </w:r>
      <w:r w:rsidRPr="002824F0">
        <w:rPr>
          <w:rFonts w:asciiTheme="minorHAnsi" w:eastAsiaTheme="minorHAnsi" w:hAnsiTheme="minorHAnsi" w:cstheme="minorBidi"/>
          <w:color w:val="000000" w:themeColor="text1"/>
          <w:lang w:eastAsia="en-US"/>
        </w:rPr>
        <w:t xml:space="preserve"> não fazer de você um milionário, mas certamente o ajudará a zelar pelo seu dinheiro suado.</w:t>
      </w:r>
    </w:p>
    <w:p w14:paraId="49E8522C" w14:textId="77777777" w:rsidR="002824F0" w:rsidRPr="002824F0" w:rsidRDefault="002824F0" w:rsidP="002824F0">
      <w:pPr>
        <w:spacing w:before="0" w:after="0"/>
        <w:rPr>
          <w:rFonts w:asciiTheme="minorHAnsi" w:eastAsiaTheme="minorHAnsi" w:hAnsiTheme="minorHAnsi" w:cstheme="minorBidi"/>
          <w:color w:val="000000" w:themeColor="text1"/>
          <w:lang w:eastAsia="en-US"/>
        </w:rPr>
      </w:pPr>
    </w:p>
    <w:p w14:paraId="1360D035" w14:textId="7D8EDF13" w:rsidR="00A05A1C" w:rsidRDefault="00E5208D" w:rsidP="00A01838">
      <w:pPr>
        <w:spacing w:before="0" w:after="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Convido vocês a c</w:t>
      </w:r>
      <w:r w:rsidR="00862011">
        <w:rPr>
          <w:rFonts w:asciiTheme="minorHAnsi" w:eastAsiaTheme="minorHAnsi" w:hAnsiTheme="minorHAnsi" w:cstheme="minorBidi"/>
          <w:color w:val="000000" w:themeColor="text1"/>
          <w:lang w:eastAsia="en-US"/>
        </w:rPr>
        <w:t>ompartilh</w:t>
      </w:r>
      <w:r>
        <w:rPr>
          <w:rFonts w:asciiTheme="minorHAnsi" w:eastAsiaTheme="minorHAnsi" w:hAnsiTheme="minorHAnsi" w:cstheme="minorBidi"/>
          <w:color w:val="000000" w:themeColor="text1"/>
          <w:lang w:eastAsia="en-US"/>
        </w:rPr>
        <w:t>ar este</w:t>
      </w:r>
      <w:r w:rsidR="00862011">
        <w:rPr>
          <w:rFonts w:asciiTheme="minorHAnsi" w:eastAsiaTheme="minorHAnsi" w:hAnsiTheme="minorHAnsi" w:cstheme="minorBidi"/>
          <w:color w:val="000000" w:themeColor="text1"/>
          <w:lang w:eastAsia="en-US"/>
        </w:rPr>
        <w:t xml:space="preserve"> artigo com amigos investidores que buscam aprender sempre</w:t>
      </w:r>
      <w:r w:rsidR="00F25DB7">
        <w:rPr>
          <w:rFonts w:asciiTheme="minorHAnsi" w:eastAsiaTheme="minorHAnsi" w:hAnsiTheme="minorHAnsi" w:cstheme="minorBidi"/>
          <w:color w:val="000000" w:themeColor="text1"/>
          <w:lang w:eastAsia="en-US"/>
        </w:rPr>
        <w:t xml:space="preserve"> e, quem sabe</w:t>
      </w:r>
      <w:r w:rsidR="00630B3A">
        <w:rPr>
          <w:rFonts w:asciiTheme="minorHAnsi" w:eastAsiaTheme="minorHAnsi" w:hAnsiTheme="minorHAnsi" w:cstheme="minorBidi"/>
          <w:color w:val="000000" w:themeColor="text1"/>
          <w:lang w:eastAsia="en-US"/>
        </w:rPr>
        <w:t>,</w:t>
      </w:r>
      <w:r w:rsidR="00F25DB7">
        <w:rPr>
          <w:rFonts w:asciiTheme="minorHAnsi" w:eastAsiaTheme="minorHAnsi" w:hAnsiTheme="minorHAnsi" w:cstheme="minorBidi"/>
          <w:color w:val="000000" w:themeColor="text1"/>
          <w:lang w:eastAsia="en-US"/>
        </w:rPr>
        <w:t xml:space="preserve"> você não estará o(a) ajudando a zelar pelo seu dinheiro e não cair</w:t>
      </w:r>
      <w:r w:rsidR="00630B3A">
        <w:rPr>
          <w:rFonts w:asciiTheme="minorHAnsi" w:eastAsiaTheme="minorHAnsi" w:hAnsiTheme="minorHAnsi" w:cstheme="minorBidi"/>
          <w:color w:val="000000" w:themeColor="text1"/>
          <w:lang w:eastAsia="en-US"/>
        </w:rPr>
        <w:t xml:space="preserve"> na sedução do</w:t>
      </w:r>
      <w:r w:rsidR="001A2CF7">
        <w:rPr>
          <w:rFonts w:asciiTheme="minorHAnsi" w:eastAsiaTheme="minorHAnsi" w:hAnsiTheme="minorHAnsi" w:cstheme="minorBidi"/>
          <w:color w:val="000000" w:themeColor="text1"/>
          <w:lang w:eastAsia="en-US"/>
        </w:rPr>
        <w:t xml:space="preserve"> dinheiro fácil via</w:t>
      </w:r>
      <w:r w:rsidR="00630B3A">
        <w:rPr>
          <w:rFonts w:asciiTheme="minorHAnsi" w:eastAsiaTheme="minorHAnsi" w:hAnsiTheme="minorHAnsi" w:cstheme="minorBidi"/>
          <w:color w:val="000000" w:themeColor="text1"/>
          <w:lang w:eastAsia="en-US"/>
        </w:rPr>
        <w:t xml:space="preserve"> day trades</w:t>
      </w:r>
      <w:r w:rsidR="00862011">
        <w:rPr>
          <w:rFonts w:asciiTheme="minorHAnsi" w:eastAsiaTheme="minorHAnsi" w:hAnsiTheme="minorHAnsi" w:cstheme="minorBidi"/>
          <w:color w:val="000000" w:themeColor="text1"/>
          <w:lang w:eastAsia="en-US"/>
        </w:rPr>
        <w:t xml:space="preserve">. </w:t>
      </w:r>
      <w:r w:rsidR="008261C3">
        <w:rPr>
          <w:rFonts w:asciiTheme="minorHAnsi" w:eastAsiaTheme="minorHAnsi" w:hAnsiTheme="minorHAnsi" w:cstheme="minorBidi"/>
          <w:color w:val="000000" w:themeColor="text1"/>
          <w:lang w:eastAsia="en-US"/>
        </w:rPr>
        <w:t>Faço o convite para nos conectarmos nas redes sociais</w:t>
      </w:r>
      <w:r w:rsidR="00787CAC">
        <w:rPr>
          <w:rFonts w:asciiTheme="minorHAnsi" w:eastAsiaTheme="minorHAnsi" w:hAnsiTheme="minorHAnsi" w:cstheme="minorBidi"/>
          <w:color w:val="000000" w:themeColor="text1"/>
          <w:lang w:eastAsia="en-US"/>
        </w:rPr>
        <w:t xml:space="preserve"> @carlosheitorcampani</w:t>
      </w:r>
      <w:r w:rsidR="008261C3">
        <w:rPr>
          <w:rFonts w:asciiTheme="minorHAnsi" w:eastAsiaTheme="minorHAnsi" w:hAnsiTheme="minorHAnsi" w:cstheme="minorBidi"/>
          <w:color w:val="000000" w:themeColor="text1"/>
          <w:lang w:eastAsia="en-US"/>
        </w:rPr>
        <w:t>. Meu canal no Youtube disponibiliza muitos vídeos com bastante conteúdo. No Spotify, também tenho uma série de podcasts</w:t>
      </w:r>
      <w:r w:rsidR="00BE08C2">
        <w:rPr>
          <w:rFonts w:asciiTheme="minorHAnsi" w:eastAsiaTheme="minorHAnsi" w:hAnsiTheme="minorHAnsi" w:cstheme="minorBidi"/>
          <w:color w:val="000000" w:themeColor="text1"/>
          <w:lang w:eastAsia="en-US"/>
        </w:rPr>
        <w:t xml:space="preserve"> para fins educacionais</w:t>
      </w:r>
      <w:r w:rsidR="008261C3">
        <w:rPr>
          <w:rFonts w:asciiTheme="minorHAnsi" w:eastAsiaTheme="minorHAnsi" w:hAnsiTheme="minorHAnsi" w:cstheme="minorBidi"/>
          <w:color w:val="000000" w:themeColor="text1"/>
          <w:lang w:eastAsia="en-US"/>
        </w:rPr>
        <w:t xml:space="preserve">. No Instagram e no </w:t>
      </w:r>
      <w:r w:rsidR="00BE08C2">
        <w:rPr>
          <w:rFonts w:asciiTheme="minorHAnsi" w:eastAsiaTheme="minorHAnsi" w:hAnsiTheme="minorHAnsi" w:cstheme="minorBidi"/>
          <w:color w:val="000000" w:themeColor="text1"/>
          <w:lang w:eastAsia="en-US"/>
        </w:rPr>
        <w:t>LinkedIn</w:t>
      </w:r>
      <w:r w:rsidR="008261C3">
        <w:rPr>
          <w:rFonts w:asciiTheme="minorHAnsi" w:eastAsiaTheme="minorHAnsi" w:hAnsiTheme="minorHAnsi" w:cstheme="minorBidi"/>
          <w:color w:val="000000" w:themeColor="text1"/>
          <w:lang w:eastAsia="en-US"/>
        </w:rPr>
        <w:t xml:space="preserve">, compartilho semanalmente </w:t>
      </w:r>
      <w:r w:rsidR="00787CAC">
        <w:rPr>
          <w:rFonts w:asciiTheme="minorHAnsi" w:eastAsiaTheme="minorHAnsi" w:hAnsiTheme="minorHAnsi" w:cstheme="minorBidi"/>
          <w:color w:val="000000" w:themeColor="text1"/>
          <w:lang w:eastAsia="en-US"/>
        </w:rPr>
        <w:t>bastante conteúdo para que você faça seus investimentos com conhecimento</w:t>
      </w:r>
      <w:r w:rsidR="00862011">
        <w:rPr>
          <w:rFonts w:asciiTheme="minorHAnsi" w:eastAsiaTheme="minorHAnsi" w:hAnsiTheme="minorHAnsi" w:cstheme="minorBidi"/>
          <w:color w:val="000000" w:themeColor="text1"/>
          <w:lang w:eastAsia="en-US"/>
        </w:rPr>
        <w:t>, responsabilidade</w:t>
      </w:r>
      <w:r w:rsidR="00787CAC">
        <w:rPr>
          <w:rFonts w:asciiTheme="minorHAnsi" w:eastAsiaTheme="minorHAnsi" w:hAnsiTheme="minorHAnsi" w:cstheme="minorBidi"/>
          <w:color w:val="000000" w:themeColor="text1"/>
          <w:lang w:eastAsia="en-US"/>
        </w:rPr>
        <w:t xml:space="preserve"> e sabedoria. </w:t>
      </w:r>
      <w:r w:rsidR="00BE08C2">
        <w:rPr>
          <w:rFonts w:asciiTheme="minorHAnsi" w:eastAsiaTheme="minorHAnsi" w:hAnsiTheme="minorHAnsi" w:cstheme="minorBidi"/>
          <w:color w:val="000000" w:themeColor="text1"/>
          <w:lang w:eastAsia="en-US"/>
        </w:rPr>
        <w:t>Procure-me nessas redes e vamos conversar</w:t>
      </w:r>
      <w:r w:rsidR="00A01838" w:rsidRPr="00A01838">
        <w:rPr>
          <w:rFonts w:asciiTheme="minorHAnsi" w:eastAsiaTheme="minorHAnsi" w:hAnsiTheme="minorHAnsi" w:cstheme="minorBidi"/>
          <w:color w:val="000000" w:themeColor="text1"/>
          <w:lang w:eastAsia="en-US"/>
        </w:rPr>
        <w:t>!</w:t>
      </w:r>
    </w:p>
    <w:p w14:paraId="4E198E7A" w14:textId="77777777" w:rsidR="00A05A1C" w:rsidRPr="00AE6BE5" w:rsidRDefault="00A05A1C" w:rsidP="0031166F">
      <w:pPr>
        <w:spacing w:before="0" w:after="0"/>
        <w:rPr>
          <w:rFonts w:asciiTheme="minorHAnsi" w:eastAsiaTheme="minorHAnsi" w:hAnsiTheme="minorHAnsi" w:cstheme="minorBidi"/>
          <w:color w:val="000000" w:themeColor="text1"/>
          <w:lang w:eastAsia="en-US"/>
        </w:rPr>
      </w:pPr>
    </w:p>
    <w:p w14:paraId="1EC55CC6" w14:textId="1723AAC1" w:rsidR="00BE797C" w:rsidRPr="00F60562" w:rsidRDefault="00050662" w:rsidP="00F60562">
      <w:pPr>
        <w:tabs>
          <w:tab w:val="left" w:pos="180"/>
        </w:tabs>
        <w:spacing w:before="0" w:after="0"/>
        <w:ind w:left="360"/>
        <w:rPr>
          <w:rFonts w:ascii="Calibri" w:eastAsia="Calibri" w:hAnsi="Calibri" w:cs="Times New Roman"/>
          <w:b/>
          <w:i/>
          <w:lang w:eastAsia="en-US"/>
        </w:rPr>
      </w:pPr>
      <w:r w:rsidRPr="00050662">
        <w:rPr>
          <w:rFonts w:ascii="Calibri" w:eastAsia="Calibri" w:hAnsi="Calibri" w:cs="Times New Roman"/>
          <w:b/>
          <w:i/>
          <w:lang w:eastAsia="en-US"/>
        </w:rPr>
        <w:t>* </w:t>
      </w:r>
      <w:r w:rsidR="000E66B8" w:rsidRPr="000E66B8">
        <w:rPr>
          <w:rFonts w:ascii="Calibri" w:eastAsia="Calibri" w:hAnsi="Calibri" w:cs="Times New Roman"/>
          <w:b/>
          <w:i/>
          <w:lang w:eastAsia="en-US"/>
        </w:rPr>
        <w:t xml:space="preserve">Carlos Heitor Campani é PhD em Finanças, Diretor Acadêmico da iluminus – Academia de Finanças e sócio fundador da CHC Finance. Ele pode ser encontrado em </w:t>
      </w:r>
      <w:hyperlink r:id="rId8" w:history="1">
        <w:r w:rsidR="000E66B8" w:rsidRPr="000E66B8">
          <w:rPr>
            <w:rStyle w:val="Hyperlink"/>
            <w:rFonts w:ascii="Calibri" w:eastAsia="Calibri" w:hAnsi="Calibri" w:cs="Times New Roman"/>
            <w:b/>
            <w:i/>
            <w:lang w:eastAsia="en-US"/>
          </w:rPr>
          <w:t>www.carlosheitorcampani.com</w:t>
        </w:r>
      </w:hyperlink>
      <w:r w:rsidR="000E66B8" w:rsidRPr="000E66B8">
        <w:rPr>
          <w:rFonts w:ascii="Calibri" w:eastAsia="Calibri" w:hAnsi="Calibri" w:cs="Times New Roman"/>
          <w:b/>
          <w:i/>
          <w:lang w:eastAsia="en-US"/>
        </w:rPr>
        <w:t xml:space="preserve"> e nas redes sociais: @carlosheitorcampani.</w:t>
      </w:r>
    </w:p>
    <w:sectPr w:rsidR="00BE797C" w:rsidRPr="00F60562" w:rsidSect="00004319">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00DDE" w14:textId="77777777" w:rsidR="00AE684D" w:rsidRDefault="00AE684D" w:rsidP="004D2193">
      <w:r>
        <w:separator/>
      </w:r>
    </w:p>
  </w:endnote>
  <w:endnote w:type="continuationSeparator" w:id="0">
    <w:p w14:paraId="6A91DDF0" w14:textId="77777777" w:rsidR="00AE684D" w:rsidRDefault="00AE684D"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0F8CA3D0" w:rsidR="00E010F7" w:rsidRDefault="00BE0DE4" w:rsidP="004D2193">
    <w:r>
      <w:rPr>
        <w:noProof/>
      </w:rPr>
      <mc:AlternateContent>
        <mc:Choice Requires="wps">
          <w:drawing>
            <wp:anchor distT="0" distB="0" distL="114300" distR="114300" simplePos="0" relativeHeight="251660288" behindDoc="0" locked="0" layoutInCell="1" allowOverlap="1" wp14:anchorId="21752613" wp14:editId="7BFF3C6F">
              <wp:simplePos x="0" y="0"/>
              <wp:positionH relativeFrom="margin">
                <wp:posOffset>1892300</wp:posOffset>
              </wp:positionH>
              <wp:positionV relativeFrom="paragraph">
                <wp:posOffset>342900</wp:posOffset>
              </wp:positionV>
              <wp:extent cx="1958196" cy="422694"/>
              <wp:effectExtent l="0" t="0" r="0" b="0"/>
              <wp:wrapNone/>
              <wp:docPr id="605627060" name="Caixa de Texto 60562706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1EC1264" w14:textId="77777777" w:rsidR="00BE0DE4" w:rsidRDefault="00BE0DE4" w:rsidP="00BE0DE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88A5FDF" w14:textId="77777777" w:rsidR="00BE0DE4" w:rsidRPr="00FC6403" w:rsidRDefault="00BE0DE4" w:rsidP="00BE0DE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52613" id="_x0000_t202" coordsize="21600,21600" o:spt="202" path="m,l,21600r21600,l21600,xe">
              <v:stroke joinstyle="miter"/>
              <v:path gradientshapeok="t" o:connecttype="rect"/>
            </v:shapetype>
            <v:shape id="Caixa de Texto 605627060" o:spid="_x0000_s1026" type="#_x0000_t202" style="position:absolute;left:0;text-align:left;margin-left:149pt;margin-top:27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" filled="f" stroked="f" strokeweight=".5pt">
              <v:textbox>
                <w:txbxContent>
                  <w:p w14:paraId="41EC1264" w14:textId="77777777" w:rsidR="00BE0DE4" w:rsidRDefault="00BE0DE4" w:rsidP="00BE0DE4">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88A5FDF" w14:textId="77777777" w:rsidR="00BE0DE4" w:rsidRPr="00FC6403" w:rsidRDefault="00BE0DE4" w:rsidP="00BE0DE4">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54CC5" w14:textId="77777777" w:rsidR="00AE684D" w:rsidRDefault="00AE684D" w:rsidP="004D2193">
      <w:r>
        <w:separator/>
      </w:r>
    </w:p>
  </w:footnote>
  <w:footnote w:type="continuationSeparator" w:id="0">
    <w:p w14:paraId="74546396" w14:textId="77777777" w:rsidR="00AE684D" w:rsidRDefault="00AE684D"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E66B8"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47DEF25A" w:rsidR="00E010F7" w:rsidRDefault="00693B6D" w:rsidP="00866539">
    <w:pPr>
      <w:ind w:right="360"/>
    </w:pPr>
    <w:r w:rsidRPr="000C59A7">
      <w:rPr>
        <w:noProof/>
      </w:rPr>
      <w:drawing>
        <wp:anchor distT="0" distB="0" distL="114300" distR="114300" simplePos="0" relativeHeight="251659264" behindDoc="0" locked="0" layoutInCell="1" allowOverlap="1" wp14:anchorId="05EC5824" wp14:editId="2B91E23B">
          <wp:simplePos x="0" y="0"/>
          <wp:positionH relativeFrom="margin">
            <wp:posOffset>2146300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43D5E9E5">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3005CB0"/>
    <w:multiLevelType w:val="hybridMultilevel"/>
    <w:tmpl w:val="A7EC7236"/>
    <w:lvl w:ilvl="0" w:tplc="8682A20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C3009E"/>
    <w:multiLevelType w:val="hybridMultilevel"/>
    <w:tmpl w:val="4D6EEED4"/>
    <w:lvl w:ilvl="0" w:tplc="07581FF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16cid:durableId="2070612100">
    <w:abstractNumId w:val="5"/>
  </w:num>
  <w:num w:numId="2" w16cid:durableId="584147039">
    <w:abstractNumId w:val="2"/>
  </w:num>
  <w:num w:numId="3" w16cid:durableId="1713310607">
    <w:abstractNumId w:val="0"/>
  </w:num>
  <w:num w:numId="4" w16cid:durableId="1120028956">
    <w:abstractNumId w:val="3"/>
  </w:num>
  <w:num w:numId="5" w16cid:durableId="77823910">
    <w:abstractNumId w:val="4"/>
  </w:num>
  <w:num w:numId="6" w16cid:durableId="1740010710">
    <w:abstractNumId w:val="6"/>
  </w:num>
  <w:num w:numId="7" w16cid:durableId="1663119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0150"/>
    <w:rsid w:val="000037CF"/>
    <w:rsid w:val="00004319"/>
    <w:rsid w:val="00006C43"/>
    <w:rsid w:val="00014B62"/>
    <w:rsid w:val="00020392"/>
    <w:rsid w:val="00022FA2"/>
    <w:rsid w:val="00023D8E"/>
    <w:rsid w:val="00025443"/>
    <w:rsid w:val="000347A4"/>
    <w:rsid w:val="00046986"/>
    <w:rsid w:val="0005035F"/>
    <w:rsid w:val="00050662"/>
    <w:rsid w:val="00055EFF"/>
    <w:rsid w:val="0005756A"/>
    <w:rsid w:val="00057D43"/>
    <w:rsid w:val="000608DD"/>
    <w:rsid w:val="00061652"/>
    <w:rsid w:val="000702A2"/>
    <w:rsid w:val="00070D6B"/>
    <w:rsid w:val="000713F5"/>
    <w:rsid w:val="000724E9"/>
    <w:rsid w:val="0007573C"/>
    <w:rsid w:val="00081A01"/>
    <w:rsid w:val="00081AB6"/>
    <w:rsid w:val="00091077"/>
    <w:rsid w:val="0009293F"/>
    <w:rsid w:val="000974EC"/>
    <w:rsid w:val="000A08C0"/>
    <w:rsid w:val="000A4898"/>
    <w:rsid w:val="000A59A6"/>
    <w:rsid w:val="000A6764"/>
    <w:rsid w:val="000A6E5C"/>
    <w:rsid w:val="000B4E56"/>
    <w:rsid w:val="000B6A76"/>
    <w:rsid w:val="000C35AE"/>
    <w:rsid w:val="000C5C97"/>
    <w:rsid w:val="000D2AC9"/>
    <w:rsid w:val="000D4DE4"/>
    <w:rsid w:val="000D5F48"/>
    <w:rsid w:val="000D67D9"/>
    <w:rsid w:val="000E061F"/>
    <w:rsid w:val="000E11A3"/>
    <w:rsid w:val="000E66B8"/>
    <w:rsid w:val="000E775A"/>
    <w:rsid w:val="000F02EA"/>
    <w:rsid w:val="000F2C07"/>
    <w:rsid w:val="000F4ABA"/>
    <w:rsid w:val="000F7C3D"/>
    <w:rsid w:val="00100FF7"/>
    <w:rsid w:val="00102242"/>
    <w:rsid w:val="00111DCB"/>
    <w:rsid w:val="00113B95"/>
    <w:rsid w:val="001156BB"/>
    <w:rsid w:val="00120BA7"/>
    <w:rsid w:val="00120E27"/>
    <w:rsid w:val="00124820"/>
    <w:rsid w:val="00125501"/>
    <w:rsid w:val="00127E86"/>
    <w:rsid w:val="0013064B"/>
    <w:rsid w:val="001351A3"/>
    <w:rsid w:val="0013707C"/>
    <w:rsid w:val="00137DDB"/>
    <w:rsid w:val="00141F9C"/>
    <w:rsid w:val="00143F7C"/>
    <w:rsid w:val="00144786"/>
    <w:rsid w:val="00144FF8"/>
    <w:rsid w:val="0014589D"/>
    <w:rsid w:val="0015255B"/>
    <w:rsid w:val="00154691"/>
    <w:rsid w:val="00155307"/>
    <w:rsid w:val="001608C2"/>
    <w:rsid w:val="001609DE"/>
    <w:rsid w:val="00167DB2"/>
    <w:rsid w:val="00167E31"/>
    <w:rsid w:val="0017077F"/>
    <w:rsid w:val="00171E77"/>
    <w:rsid w:val="00171F9F"/>
    <w:rsid w:val="001733C2"/>
    <w:rsid w:val="00175F7A"/>
    <w:rsid w:val="00180F09"/>
    <w:rsid w:val="001814FC"/>
    <w:rsid w:val="001822B4"/>
    <w:rsid w:val="001832BD"/>
    <w:rsid w:val="0018442E"/>
    <w:rsid w:val="001854C8"/>
    <w:rsid w:val="001862D8"/>
    <w:rsid w:val="00186524"/>
    <w:rsid w:val="001927F9"/>
    <w:rsid w:val="00193954"/>
    <w:rsid w:val="00194202"/>
    <w:rsid w:val="001A2767"/>
    <w:rsid w:val="001A2C53"/>
    <w:rsid w:val="001A2CF7"/>
    <w:rsid w:val="001A65B6"/>
    <w:rsid w:val="001A6E05"/>
    <w:rsid w:val="001B0911"/>
    <w:rsid w:val="001B593B"/>
    <w:rsid w:val="001C2823"/>
    <w:rsid w:val="001C2D9F"/>
    <w:rsid w:val="001C6488"/>
    <w:rsid w:val="001C7E30"/>
    <w:rsid w:val="001D2B1A"/>
    <w:rsid w:val="001E22FC"/>
    <w:rsid w:val="001E445F"/>
    <w:rsid w:val="001E4990"/>
    <w:rsid w:val="001E5EBB"/>
    <w:rsid w:val="001F01DC"/>
    <w:rsid w:val="001F0256"/>
    <w:rsid w:val="001F0F36"/>
    <w:rsid w:val="001F4648"/>
    <w:rsid w:val="001F49A8"/>
    <w:rsid w:val="0020731F"/>
    <w:rsid w:val="00207567"/>
    <w:rsid w:val="002103E7"/>
    <w:rsid w:val="002127BE"/>
    <w:rsid w:val="00213174"/>
    <w:rsid w:val="0021434C"/>
    <w:rsid w:val="00214FF7"/>
    <w:rsid w:val="00215F31"/>
    <w:rsid w:val="00216B7A"/>
    <w:rsid w:val="00217048"/>
    <w:rsid w:val="002206C9"/>
    <w:rsid w:val="00220F77"/>
    <w:rsid w:val="00223E4F"/>
    <w:rsid w:val="00226600"/>
    <w:rsid w:val="00226873"/>
    <w:rsid w:val="0023760A"/>
    <w:rsid w:val="00241DC8"/>
    <w:rsid w:val="0024500E"/>
    <w:rsid w:val="002454E2"/>
    <w:rsid w:val="00245E73"/>
    <w:rsid w:val="00246085"/>
    <w:rsid w:val="00246718"/>
    <w:rsid w:val="00247DCB"/>
    <w:rsid w:val="00250859"/>
    <w:rsid w:val="00252BF6"/>
    <w:rsid w:val="002539B1"/>
    <w:rsid w:val="0025481F"/>
    <w:rsid w:val="0025521D"/>
    <w:rsid w:val="00256FF6"/>
    <w:rsid w:val="0026080A"/>
    <w:rsid w:val="002614EB"/>
    <w:rsid w:val="00262EF1"/>
    <w:rsid w:val="00263A4F"/>
    <w:rsid w:val="00264728"/>
    <w:rsid w:val="00266F59"/>
    <w:rsid w:val="0027142F"/>
    <w:rsid w:val="00272814"/>
    <w:rsid w:val="002728D2"/>
    <w:rsid w:val="0027328E"/>
    <w:rsid w:val="002815AF"/>
    <w:rsid w:val="00281FA3"/>
    <w:rsid w:val="002824F0"/>
    <w:rsid w:val="002829D7"/>
    <w:rsid w:val="00290673"/>
    <w:rsid w:val="00292BAD"/>
    <w:rsid w:val="00294A05"/>
    <w:rsid w:val="002A1040"/>
    <w:rsid w:val="002A7B47"/>
    <w:rsid w:val="002A7D12"/>
    <w:rsid w:val="002B020C"/>
    <w:rsid w:val="002B0832"/>
    <w:rsid w:val="002B085B"/>
    <w:rsid w:val="002B1880"/>
    <w:rsid w:val="002B3A8B"/>
    <w:rsid w:val="002B4567"/>
    <w:rsid w:val="002C08A3"/>
    <w:rsid w:val="002C1687"/>
    <w:rsid w:val="002C1793"/>
    <w:rsid w:val="002C3239"/>
    <w:rsid w:val="002C379B"/>
    <w:rsid w:val="002C6A0E"/>
    <w:rsid w:val="002D172F"/>
    <w:rsid w:val="002D2503"/>
    <w:rsid w:val="002E2D20"/>
    <w:rsid w:val="002E46C5"/>
    <w:rsid w:val="002E4B2C"/>
    <w:rsid w:val="002E78F7"/>
    <w:rsid w:val="002E7D1D"/>
    <w:rsid w:val="002F0E70"/>
    <w:rsid w:val="002F6522"/>
    <w:rsid w:val="00301759"/>
    <w:rsid w:val="00302005"/>
    <w:rsid w:val="00303ED9"/>
    <w:rsid w:val="00305A52"/>
    <w:rsid w:val="00306DA0"/>
    <w:rsid w:val="00310465"/>
    <w:rsid w:val="003109AF"/>
    <w:rsid w:val="0031166F"/>
    <w:rsid w:val="00315C75"/>
    <w:rsid w:val="003232AE"/>
    <w:rsid w:val="0032680F"/>
    <w:rsid w:val="00331D82"/>
    <w:rsid w:val="003346F3"/>
    <w:rsid w:val="00334DAF"/>
    <w:rsid w:val="003352E5"/>
    <w:rsid w:val="003474DC"/>
    <w:rsid w:val="00350F9E"/>
    <w:rsid w:val="00351029"/>
    <w:rsid w:val="0035522F"/>
    <w:rsid w:val="00355328"/>
    <w:rsid w:val="00366A9B"/>
    <w:rsid w:val="00367C2B"/>
    <w:rsid w:val="00370E42"/>
    <w:rsid w:val="00371A65"/>
    <w:rsid w:val="003726D3"/>
    <w:rsid w:val="00372E3F"/>
    <w:rsid w:val="00374DDB"/>
    <w:rsid w:val="003778A6"/>
    <w:rsid w:val="00390B22"/>
    <w:rsid w:val="00391BDF"/>
    <w:rsid w:val="0039364B"/>
    <w:rsid w:val="00395E80"/>
    <w:rsid w:val="003A1971"/>
    <w:rsid w:val="003A1F2F"/>
    <w:rsid w:val="003A22AE"/>
    <w:rsid w:val="003B1548"/>
    <w:rsid w:val="003B2055"/>
    <w:rsid w:val="003B42F4"/>
    <w:rsid w:val="003C288A"/>
    <w:rsid w:val="003C4250"/>
    <w:rsid w:val="003C5BFD"/>
    <w:rsid w:val="003D7D08"/>
    <w:rsid w:val="003E05CD"/>
    <w:rsid w:val="003E3082"/>
    <w:rsid w:val="003E3BA8"/>
    <w:rsid w:val="003E421E"/>
    <w:rsid w:val="003E7587"/>
    <w:rsid w:val="003E7756"/>
    <w:rsid w:val="003F0797"/>
    <w:rsid w:val="003F18F8"/>
    <w:rsid w:val="003F2E37"/>
    <w:rsid w:val="003F452B"/>
    <w:rsid w:val="004017D3"/>
    <w:rsid w:val="00401C87"/>
    <w:rsid w:val="00404CDB"/>
    <w:rsid w:val="00407D27"/>
    <w:rsid w:val="00414532"/>
    <w:rsid w:val="00414903"/>
    <w:rsid w:val="00415EBA"/>
    <w:rsid w:val="00416351"/>
    <w:rsid w:val="00424DA3"/>
    <w:rsid w:val="004323C9"/>
    <w:rsid w:val="004327E5"/>
    <w:rsid w:val="004343CC"/>
    <w:rsid w:val="00434DF6"/>
    <w:rsid w:val="004364E5"/>
    <w:rsid w:val="00444030"/>
    <w:rsid w:val="00447492"/>
    <w:rsid w:val="004475CD"/>
    <w:rsid w:val="00447AA5"/>
    <w:rsid w:val="0045047D"/>
    <w:rsid w:val="00454F9B"/>
    <w:rsid w:val="0045627C"/>
    <w:rsid w:val="0045658C"/>
    <w:rsid w:val="004567CF"/>
    <w:rsid w:val="0046380F"/>
    <w:rsid w:val="00465A38"/>
    <w:rsid w:val="00472DBA"/>
    <w:rsid w:val="004741AB"/>
    <w:rsid w:val="00475D27"/>
    <w:rsid w:val="00475F7F"/>
    <w:rsid w:val="004764A2"/>
    <w:rsid w:val="00476C42"/>
    <w:rsid w:val="004806CA"/>
    <w:rsid w:val="004841DA"/>
    <w:rsid w:val="00484354"/>
    <w:rsid w:val="0048700D"/>
    <w:rsid w:val="0048768C"/>
    <w:rsid w:val="00487EBA"/>
    <w:rsid w:val="00492A1E"/>
    <w:rsid w:val="00493B13"/>
    <w:rsid w:val="00493F0E"/>
    <w:rsid w:val="004955F5"/>
    <w:rsid w:val="00495F66"/>
    <w:rsid w:val="00497F73"/>
    <w:rsid w:val="00497F91"/>
    <w:rsid w:val="004A3082"/>
    <w:rsid w:val="004A36BD"/>
    <w:rsid w:val="004A69C8"/>
    <w:rsid w:val="004B2DA3"/>
    <w:rsid w:val="004B411D"/>
    <w:rsid w:val="004C16AB"/>
    <w:rsid w:val="004C752B"/>
    <w:rsid w:val="004D03BE"/>
    <w:rsid w:val="004D1A9D"/>
    <w:rsid w:val="004D2193"/>
    <w:rsid w:val="004D3CE2"/>
    <w:rsid w:val="004D6386"/>
    <w:rsid w:val="004E34F4"/>
    <w:rsid w:val="004E5159"/>
    <w:rsid w:val="004F07C6"/>
    <w:rsid w:val="004F2B08"/>
    <w:rsid w:val="004F5688"/>
    <w:rsid w:val="0050055E"/>
    <w:rsid w:val="0050138C"/>
    <w:rsid w:val="0050370C"/>
    <w:rsid w:val="0050382E"/>
    <w:rsid w:val="00504683"/>
    <w:rsid w:val="00510FB8"/>
    <w:rsid w:val="00511650"/>
    <w:rsid w:val="00511CD4"/>
    <w:rsid w:val="00517875"/>
    <w:rsid w:val="005242BE"/>
    <w:rsid w:val="00525A1A"/>
    <w:rsid w:val="00525E53"/>
    <w:rsid w:val="00533009"/>
    <w:rsid w:val="00533E01"/>
    <w:rsid w:val="005363DE"/>
    <w:rsid w:val="00542EF7"/>
    <w:rsid w:val="0054452C"/>
    <w:rsid w:val="00545DD4"/>
    <w:rsid w:val="0054702F"/>
    <w:rsid w:val="00550038"/>
    <w:rsid w:val="0055218C"/>
    <w:rsid w:val="0055227C"/>
    <w:rsid w:val="00553537"/>
    <w:rsid w:val="00553862"/>
    <w:rsid w:val="00555019"/>
    <w:rsid w:val="00557E08"/>
    <w:rsid w:val="0056091A"/>
    <w:rsid w:val="00562414"/>
    <w:rsid w:val="005649E7"/>
    <w:rsid w:val="00570FC7"/>
    <w:rsid w:val="00570FE3"/>
    <w:rsid w:val="005733E5"/>
    <w:rsid w:val="00575C4C"/>
    <w:rsid w:val="005810B2"/>
    <w:rsid w:val="005838F6"/>
    <w:rsid w:val="0058422E"/>
    <w:rsid w:val="00587F15"/>
    <w:rsid w:val="00592119"/>
    <w:rsid w:val="00595B22"/>
    <w:rsid w:val="00596710"/>
    <w:rsid w:val="005A168F"/>
    <w:rsid w:val="005A27FB"/>
    <w:rsid w:val="005B04A9"/>
    <w:rsid w:val="005B0F08"/>
    <w:rsid w:val="005B3830"/>
    <w:rsid w:val="005B3CEA"/>
    <w:rsid w:val="005B58CA"/>
    <w:rsid w:val="005B67C8"/>
    <w:rsid w:val="005B6895"/>
    <w:rsid w:val="005C0AA3"/>
    <w:rsid w:val="005C1453"/>
    <w:rsid w:val="005C19C2"/>
    <w:rsid w:val="005C1BE0"/>
    <w:rsid w:val="005C2C0B"/>
    <w:rsid w:val="005C6ABF"/>
    <w:rsid w:val="005C7A11"/>
    <w:rsid w:val="005C7C1E"/>
    <w:rsid w:val="005D52D3"/>
    <w:rsid w:val="005D57FA"/>
    <w:rsid w:val="005D5CB0"/>
    <w:rsid w:val="005D628F"/>
    <w:rsid w:val="005E0192"/>
    <w:rsid w:val="005E2364"/>
    <w:rsid w:val="005E3B64"/>
    <w:rsid w:val="005F080D"/>
    <w:rsid w:val="005F48BC"/>
    <w:rsid w:val="005F5D37"/>
    <w:rsid w:val="005F63C2"/>
    <w:rsid w:val="005F7DD7"/>
    <w:rsid w:val="00600FDA"/>
    <w:rsid w:val="00601E79"/>
    <w:rsid w:val="00601EB9"/>
    <w:rsid w:val="006024AA"/>
    <w:rsid w:val="0060346F"/>
    <w:rsid w:val="00604D85"/>
    <w:rsid w:val="00605765"/>
    <w:rsid w:val="00610549"/>
    <w:rsid w:val="00610E92"/>
    <w:rsid w:val="00612BD8"/>
    <w:rsid w:val="00614A04"/>
    <w:rsid w:val="00614BD3"/>
    <w:rsid w:val="0062213F"/>
    <w:rsid w:val="00624FC5"/>
    <w:rsid w:val="00630B3A"/>
    <w:rsid w:val="00630D3F"/>
    <w:rsid w:val="006375DA"/>
    <w:rsid w:val="006417EA"/>
    <w:rsid w:val="00646EC4"/>
    <w:rsid w:val="00652B77"/>
    <w:rsid w:val="006545C3"/>
    <w:rsid w:val="00655FA6"/>
    <w:rsid w:val="006607CC"/>
    <w:rsid w:val="006609AC"/>
    <w:rsid w:val="00663F02"/>
    <w:rsid w:val="0067027C"/>
    <w:rsid w:val="00671D0B"/>
    <w:rsid w:val="006728A6"/>
    <w:rsid w:val="006731A6"/>
    <w:rsid w:val="0067437D"/>
    <w:rsid w:val="006751FA"/>
    <w:rsid w:val="00675548"/>
    <w:rsid w:val="0067714E"/>
    <w:rsid w:val="00692EE7"/>
    <w:rsid w:val="00693B6D"/>
    <w:rsid w:val="006959D1"/>
    <w:rsid w:val="006A085B"/>
    <w:rsid w:val="006A3921"/>
    <w:rsid w:val="006A79F1"/>
    <w:rsid w:val="006B053C"/>
    <w:rsid w:val="006B162E"/>
    <w:rsid w:val="006B328A"/>
    <w:rsid w:val="006B39D4"/>
    <w:rsid w:val="006B7178"/>
    <w:rsid w:val="006C299B"/>
    <w:rsid w:val="006D4DE9"/>
    <w:rsid w:val="006D6D60"/>
    <w:rsid w:val="006E0A60"/>
    <w:rsid w:val="006E1CFD"/>
    <w:rsid w:val="006E2420"/>
    <w:rsid w:val="006E4A58"/>
    <w:rsid w:val="006F00F4"/>
    <w:rsid w:val="00710F76"/>
    <w:rsid w:val="0071779C"/>
    <w:rsid w:val="007177C7"/>
    <w:rsid w:val="007202E8"/>
    <w:rsid w:val="007234DF"/>
    <w:rsid w:val="00723B22"/>
    <w:rsid w:val="00723E7B"/>
    <w:rsid w:val="0072731F"/>
    <w:rsid w:val="00730C3D"/>
    <w:rsid w:val="00730DA5"/>
    <w:rsid w:val="0073537C"/>
    <w:rsid w:val="00736368"/>
    <w:rsid w:val="0073787E"/>
    <w:rsid w:val="00740CC9"/>
    <w:rsid w:val="00741FF9"/>
    <w:rsid w:val="00747CC1"/>
    <w:rsid w:val="00750D39"/>
    <w:rsid w:val="00750D5F"/>
    <w:rsid w:val="00751153"/>
    <w:rsid w:val="00752059"/>
    <w:rsid w:val="00753B5C"/>
    <w:rsid w:val="00754435"/>
    <w:rsid w:val="00756F3B"/>
    <w:rsid w:val="00757DFB"/>
    <w:rsid w:val="007613AC"/>
    <w:rsid w:val="007716A4"/>
    <w:rsid w:val="00774BAC"/>
    <w:rsid w:val="00776011"/>
    <w:rsid w:val="007768D8"/>
    <w:rsid w:val="007815C6"/>
    <w:rsid w:val="00783126"/>
    <w:rsid w:val="00784537"/>
    <w:rsid w:val="00785AE7"/>
    <w:rsid w:val="00787CAC"/>
    <w:rsid w:val="00794378"/>
    <w:rsid w:val="00795312"/>
    <w:rsid w:val="00797F09"/>
    <w:rsid w:val="007A2FC5"/>
    <w:rsid w:val="007A344E"/>
    <w:rsid w:val="007A4DD2"/>
    <w:rsid w:val="007A61B2"/>
    <w:rsid w:val="007A68E2"/>
    <w:rsid w:val="007A6B49"/>
    <w:rsid w:val="007B2230"/>
    <w:rsid w:val="007B2B89"/>
    <w:rsid w:val="007B3D96"/>
    <w:rsid w:val="007B6E22"/>
    <w:rsid w:val="007C4B0E"/>
    <w:rsid w:val="007C5426"/>
    <w:rsid w:val="007D2B18"/>
    <w:rsid w:val="007D3720"/>
    <w:rsid w:val="007D76E4"/>
    <w:rsid w:val="007E1824"/>
    <w:rsid w:val="007E1EF8"/>
    <w:rsid w:val="007E3B30"/>
    <w:rsid w:val="007E3D74"/>
    <w:rsid w:val="007E4E53"/>
    <w:rsid w:val="007E626B"/>
    <w:rsid w:val="007E6749"/>
    <w:rsid w:val="007E6C30"/>
    <w:rsid w:val="007E7829"/>
    <w:rsid w:val="007F03E2"/>
    <w:rsid w:val="007F4023"/>
    <w:rsid w:val="00800A8B"/>
    <w:rsid w:val="00804AC7"/>
    <w:rsid w:val="00810988"/>
    <w:rsid w:val="00812EEF"/>
    <w:rsid w:val="008131C4"/>
    <w:rsid w:val="00813F9F"/>
    <w:rsid w:val="008165C9"/>
    <w:rsid w:val="00822A7E"/>
    <w:rsid w:val="00824262"/>
    <w:rsid w:val="008261C3"/>
    <w:rsid w:val="00827407"/>
    <w:rsid w:val="00836F37"/>
    <w:rsid w:val="0084262E"/>
    <w:rsid w:val="00842BC9"/>
    <w:rsid w:val="0084376E"/>
    <w:rsid w:val="008458D1"/>
    <w:rsid w:val="00853CAB"/>
    <w:rsid w:val="008564B7"/>
    <w:rsid w:val="00857244"/>
    <w:rsid w:val="008615C3"/>
    <w:rsid w:val="00861BCA"/>
    <w:rsid w:val="00862011"/>
    <w:rsid w:val="008637AC"/>
    <w:rsid w:val="00866539"/>
    <w:rsid w:val="00866E3D"/>
    <w:rsid w:val="00870281"/>
    <w:rsid w:val="00871324"/>
    <w:rsid w:val="00877D80"/>
    <w:rsid w:val="00880738"/>
    <w:rsid w:val="0088166F"/>
    <w:rsid w:val="00885C27"/>
    <w:rsid w:val="00885DF8"/>
    <w:rsid w:val="00891AED"/>
    <w:rsid w:val="00893297"/>
    <w:rsid w:val="008A007B"/>
    <w:rsid w:val="008A2913"/>
    <w:rsid w:val="008A4F9B"/>
    <w:rsid w:val="008A5851"/>
    <w:rsid w:val="008A620C"/>
    <w:rsid w:val="008B1254"/>
    <w:rsid w:val="008B199A"/>
    <w:rsid w:val="008B65DD"/>
    <w:rsid w:val="008C10A9"/>
    <w:rsid w:val="008C61BF"/>
    <w:rsid w:val="008C6292"/>
    <w:rsid w:val="008C748F"/>
    <w:rsid w:val="008D37F0"/>
    <w:rsid w:val="008D4298"/>
    <w:rsid w:val="008D5C2C"/>
    <w:rsid w:val="008E0158"/>
    <w:rsid w:val="008E20FA"/>
    <w:rsid w:val="008E7A7D"/>
    <w:rsid w:val="00900CB7"/>
    <w:rsid w:val="009017E9"/>
    <w:rsid w:val="00903689"/>
    <w:rsid w:val="009041E2"/>
    <w:rsid w:val="00905371"/>
    <w:rsid w:val="00906082"/>
    <w:rsid w:val="00906FE1"/>
    <w:rsid w:val="00911D86"/>
    <w:rsid w:val="00912CCB"/>
    <w:rsid w:val="00912F9A"/>
    <w:rsid w:val="0091331F"/>
    <w:rsid w:val="009171A8"/>
    <w:rsid w:val="009227CE"/>
    <w:rsid w:val="0092377B"/>
    <w:rsid w:val="00930B67"/>
    <w:rsid w:val="0093477D"/>
    <w:rsid w:val="009377AE"/>
    <w:rsid w:val="009406AD"/>
    <w:rsid w:val="009424B0"/>
    <w:rsid w:val="00947833"/>
    <w:rsid w:val="00951B9F"/>
    <w:rsid w:val="00955B6A"/>
    <w:rsid w:val="00970B6C"/>
    <w:rsid w:val="00974C35"/>
    <w:rsid w:val="0098706C"/>
    <w:rsid w:val="00990FC6"/>
    <w:rsid w:val="00992483"/>
    <w:rsid w:val="00994322"/>
    <w:rsid w:val="009A183C"/>
    <w:rsid w:val="009A1AAF"/>
    <w:rsid w:val="009A1FC1"/>
    <w:rsid w:val="009A4C2C"/>
    <w:rsid w:val="009A600E"/>
    <w:rsid w:val="009B515D"/>
    <w:rsid w:val="009B5ABE"/>
    <w:rsid w:val="009B7848"/>
    <w:rsid w:val="009C4B9F"/>
    <w:rsid w:val="009C5431"/>
    <w:rsid w:val="009D10C5"/>
    <w:rsid w:val="009D2E35"/>
    <w:rsid w:val="009D3C1B"/>
    <w:rsid w:val="009D4FC5"/>
    <w:rsid w:val="009E04BA"/>
    <w:rsid w:val="009E22AB"/>
    <w:rsid w:val="009E3385"/>
    <w:rsid w:val="009E603A"/>
    <w:rsid w:val="009E63F5"/>
    <w:rsid w:val="009E6D4D"/>
    <w:rsid w:val="009F0EDB"/>
    <w:rsid w:val="009F219B"/>
    <w:rsid w:val="009F24E1"/>
    <w:rsid w:val="009F2BCF"/>
    <w:rsid w:val="009F57BE"/>
    <w:rsid w:val="009F5E27"/>
    <w:rsid w:val="009F6CBA"/>
    <w:rsid w:val="00A00F87"/>
    <w:rsid w:val="00A0123A"/>
    <w:rsid w:val="00A012E5"/>
    <w:rsid w:val="00A01838"/>
    <w:rsid w:val="00A03CF9"/>
    <w:rsid w:val="00A05A1C"/>
    <w:rsid w:val="00A12191"/>
    <w:rsid w:val="00A12DA0"/>
    <w:rsid w:val="00A143CF"/>
    <w:rsid w:val="00A1738E"/>
    <w:rsid w:val="00A212E3"/>
    <w:rsid w:val="00A23C6E"/>
    <w:rsid w:val="00A27E9A"/>
    <w:rsid w:val="00A305A6"/>
    <w:rsid w:val="00A3139E"/>
    <w:rsid w:val="00A366B4"/>
    <w:rsid w:val="00A3682D"/>
    <w:rsid w:val="00A409FF"/>
    <w:rsid w:val="00A41DF9"/>
    <w:rsid w:val="00A4666F"/>
    <w:rsid w:val="00A54A1A"/>
    <w:rsid w:val="00A64B64"/>
    <w:rsid w:val="00A66492"/>
    <w:rsid w:val="00A6715F"/>
    <w:rsid w:val="00A73FB5"/>
    <w:rsid w:val="00A74307"/>
    <w:rsid w:val="00A74635"/>
    <w:rsid w:val="00A756EC"/>
    <w:rsid w:val="00A75AC9"/>
    <w:rsid w:val="00A75E78"/>
    <w:rsid w:val="00A76EB1"/>
    <w:rsid w:val="00A801FD"/>
    <w:rsid w:val="00A84AA1"/>
    <w:rsid w:val="00A85BF7"/>
    <w:rsid w:val="00A86867"/>
    <w:rsid w:val="00A86E18"/>
    <w:rsid w:val="00A87483"/>
    <w:rsid w:val="00A901A2"/>
    <w:rsid w:val="00A9100F"/>
    <w:rsid w:val="00A913DE"/>
    <w:rsid w:val="00A944CD"/>
    <w:rsid w:val="00A949DD"/>
    <w:rsid w:val="00AA03F3"/>
    <w:rsid w:val="00AA0FE9"/>
    <w:rsid w:val="00AA3323"/>
    <w:rsid w:val="00AA4530"/>
    <w:rsid w:val="00AB0156"/>
    <w:rsid w:val="00AB0887"/>
    <w:rsid w:val="00AB7AA7"/>
    <w:rsid w:val="00AC3F12"/>
    <w:rsid w:val="00AC65DB"/>
    <w:rsid w:val="00AD3D9B"/>
    <w:rsid w:val="00AD49EC"/>
    <w:rsid w:val="00AD6754"/>
    <w:rsid w:val="00AD75E7"/>
    <w:rsid w:val="00AE436C"/>
    <w:rsid w:val="00AE684D"/>
    <w:rsid w:val="00AE6AEA"/>
    <w:rsid w:val="00AE6BE5"/>
    <w:rsid w:val="00AF0ED1"/>
    <w:rsid w:val="00AF19EA"/>
    <w:rsid w:val="00AF1F76"/>
    <w:rsid w:val="00AF3B5D"/>
    <w:rsid w:val="00B02189"/>
    <w:rsid w:val="00B02442"/>
    <w:rsid w:val="00B07604"/>
    <w:rsid w:val="00B07B2B"/>
    <w:rsid w:val="00B11584"/>
    <w:rsid w:val="00B116DE"/>
    <w:rsid w:val="00B12D7C"/>
    <w:rsid w:val="00B134EA"/>
    <w:rsid w:val="00B16082"/>
    <w:rsid w:val="00B167B1"/>
    <w:rsid w:val="00B17E31"/>
    <w:rsid w:val="00B223EC"/>
    <w:rsid w:val="00B233E6"/>
    <w:rsid w:val="00B31C7F"/>
    <w:rsid w:val="00B33308"/>
    <w:rsid w:val="00B34047"/>
    <w:rsid w:val="00B3747F"/>
    <w:rsid w:val="00B43479"/>
    <w:rsid w:val="00B511D4"/>
    <w:rsid w:val="00B52396"/>
    <w:rsid w:val="00B52CCD"/>
    <w:rsid w:val="00B53728"/>
    <w:rsid w:val="00B5517A"/>
    <w:rsid w:val="00B56E6F"/>
    <w:rsid w:val="00B62C1A"/>
    <w:rsid w:val="00B65429"/>
    <w:rsid w:val="00B6548C"/>
    <w:rsid w:val="00B736D1"/>
    <w:rsid w:val="00B73A1C"/>
    <w:rsid w:val="00B75D9E"/>
    <w:rsid w:val="00B826B8"/>
    <w:rsid w:val="00B9076C"/>
    <w:rsid w:val="00B924CE"/>
    <w:rsid w:val="00B92878"/>
    <w:rsid w:val="00B957E9"/>
    <w:rsid w:val="00B96E41"/>
    <w:rsid w:val="00B97C29"/>
    <w:rsid w:val="00BA04BA"/>
    <w:rsid w:val="00BA1111"/>
    <w:rsid w:val="00BA184F"/>
    <w:rsid w:val="00BA30AF"/>
    <w:rsid w:val="00BA43E6"/>
    <w:rsid w:val="00BA59B0"/>
    <w:rsid w:val="00BA676C"/>
    <w:rsid w:val="00BA79FE"/>
    <w:rsid w:val="00BB210C"/>
    <w:rsid w:val="00BB391A"/>
    <w:rsid w:val="00BB5F04"/>
    <w:rsid w:val="00BB6E14"/>
    <w:rsid w:val="00BB7641"/>
    <w:rsid w:val="00BC0550"/>
    <w:rsid w:val="00BC0F23"/>
    <w:rsid w:val="00BC1F72"/>
    <w:rsid w:val="00BC1FF0"/>
    <w:rsid w:val="00BC39D8"/>
    <w:rsid w:val="00BC55B3"/>
    <w:rsid w:val="00BD04B8"/>
    <w:rsid w:val="00BD0853"/>
    <w:rsid w:val="00BD50F1"/>
    <w:rsid w:val="00BD5AB4"/>
    <w:rsid w:val="00BE08C2"/>
    <w:rsid w:val="00BE0DE4"/>
    <w:rsid w:val="00BE17A3"/>
    <w:rsid w:val="00BE797C"/>
    <w:rsid w:val="00BF1BB7"/>
    <w:rsid w:val="00BF1D05"/>
    <w:rsid w:val="00BF5CE2"/>
    <w:rsid w:val="00BF72F0"/>
    <w:rsid w:val="00C036C8"/>
    <w:rsid w:val="00C03AEF"/>
    <w:rsid w:val="00C04B9B"/>
    <w:rsid w:val="00C12702"/>
    <w:rsid w:val="00C244DA"/>
    <w:rsid w:val="00C25F4C"/>
    <w:rsid w:val="00C26C35"/>
    <w:rsid w:val="00C27418"/>
    <w:rsid w:val="00C30C69"/>
    <w:rsid w:val="00C31FA9"/>
    <w:rsid w:val="00C330B8"/>
    <w:rsid w:val="00C337B7"/>
    <w:rsid w:val="00C368C5"/>
    <w:rsid w:val="00C42609"/>
    <w:rsid w:val="00C42947"/>
    <w:rsid w:val="00C445AF"/>
    <w:rsid w:val="00C44EC9"/>
    <w:rsid w:val="00C45C9E"/>
    <w:rsid w:val="00C472EB"/>
    <w:rsid w:val="00C4781C"/>
    <w:rsid w:val="00C47CB9"/>
    <w:rsid w:val="00C5082D"/>
    <w:rsid w:val="00C5112F"/>
    <w:rsid w:val="00C51539"/>
    <w:rsid w:val="00C53CB2"/>
    <w:rsid w:val="00C64BFC"/>
    <w:rsid w:val="00C66A21"/>
    <w:rsid w:val="00C72DD7"/>
    <w:rsid w:val="00C73126"/>
    <w:rsid w:val="00C75170"/>
    <w:rsid w:val="00C76BF2"/>
    <w:rsid w:val="00C76DF8"/>
    <w:rsid w:val="00C76FAB"/>
    <w:rsid w:val="00C80836"/>
    <w:rsid w:val="00C828E6"/>
    <w:rsid w:val="00C8530D"/>
    <w:rsid w:val="00C861CF"/>
    <w:rsid w:val="00C906D4"/>
    <w:rsid w:val="00C913CA"/>
    <w:rsid w:val="00C93267"/>
    <w:rsid w:val="00C959ED"/>
    <w:rsid w:val="00C96979"/>
    <w:rsid w:val="00C97534"/>
    <w:rsid w:val="00C979A4"/>
    <w:rsid w:val="00CA09D0"/>
    <w:rsid w:val="00CA0CBA"/>
    <w:rsid w:val="00CA48CF"/>
    <w:rsid w:val="00CA5092"/>
    <w:rsid w:val="00CA58B8"/>
    <w:rsid w:val="00CA70D0"/>
    <w:rsid w:val="00CA7FB6"/>
    <w:rsid w:val="00CB2B82"/>
    <w:rsid w:val="00CB30FB"/>
    <w:rsid w:val="00CB3918"/>
    <w:rsid w:val="00CC3971"/>
    <w:rsid w:val="00CC7F5D"/>
    <w:rsid w:val="00CD0953"/>
    <w:rsid w:val="00CE11C8"/>
    <w:rsid w:val="00CE2F67"/>
    <w:rsid w:val="00CE37B5"/>
    <w:rsid w:val="00CF0847"/>
    <w:rsid w:val="00CF4926"/>
    <w:rsid w:val="00CF51DF"/>
    <w:rsid w:val="00CF7A09"/>
    <w:rsid w:val="00D00AD4"/>
    <w:rsid w:val="00D01AAE"/>
    <w:rsid w:val="00D033D5"/>
    <w:rsid w:val="00D03689"/>
    <w:rsid w:val="00D042C7"/>
    <w:rsid w:val="00D06047"/>
    <w:rsid w:val="00D103A0"/>
    <w:rsid w:val="00D11F75"/>
    <w:rsid w:val="00D1620A"/>
    <w:rsid w:val="00D175AC"/>
    <w:rsid w:val="00D234B1"/>
    <w:rsid w:val="00D30957"/>
    <w:rsid w:val="00D327C0"/>
    <w:rsid w:val="00D42146"/>
    <w:rsid w:val="00D42441"/>
    <w:rsid w:val="00D4413B"/>
    <w:rsid w:val="00D4526F"/>
    <w:rsid w:val="00D4665A"/>
    <w:rsid w:val="00D503F8"/>
    <w:rsid w:val="00D50FB8"/>
    <w:rsid w:val="00D53617"/>
    <w:rsid w:val="00D536B2"/>
    <w:rsid w:val="00D56F75"/>
    <w:rsid w:val="00D60140"/>
    <w:rsid w:val="00D625D3"/>
    <w:rsid w:val="00D62BA4"/>
    <w:rsid w:val="00D62DE0"/>
    <w:rsid w:val="00D64B8C"/>
    <w:rsid w:val="00D650C0"/>
    <w:rsid w:val="00D66D87"/>
    <w:rsid w:val="00D67F9C"/>
    <w:rsid w:val="00D750F7"/>
    <w:rsid w:val="00D75397"/>
    <w:rsid w:val="00D76CE6"/>
    <w:rsid w:val="00D776B1"/>
    <w:rsid w:val="00D8333B"/>
    <w:rsid w:val="00D83A67"/>
    <w:rsid w:val="00D84161"/>
    <w:rsid w:val="00D84797"/>
    <w:rsid w:val="00D8565A"/>
    <w:rsid w:val="00D93E08"/>
    <w:rsid w:val="00D943D0"/>
    <w:rsid w:val="00D9749D"/>
    <w:rsid w:val="00DA45AB"/>
    <w:rsid w:val="00DB0B08"/>
    <w:rsid w:val="00DB2A7D"/>
    <w:rsid w:val="00DB7760"/>
    <w:rsid w:val="00DC1571"/>
    <w:rsid w:val="00DC54A2"/>
    <w:rsid w:val="00DC5CD2"/>
    <w:rsid w:val="00DC6185"/>
    <w:rsid w:val="00DC6ECE"/>
    <w:rsid w:val="00DD31AB"/>
    <w:rsid w:val="00DD338B"/>
    <w:rsid w:val="00DD3B94"/>
    <w:rsid w:val="00DD675A"/>
    <w:rsid w:val="00DD727A"/>
    <w:rsid w:val="00DD747A"/>
    <w:rsid w:val="00DE0963"/>
    <w:rsid w:val="00DE3C9F"/>
    <w:rsid w:val="00DE42F4"/>
    <w:rsid w:val="00DE67E2"/>
    <w:rsid w:val="00DE69DD"/>
    <w:rsid w:val="00DE6F6E"/>
    <w:rsid w:val="00DE7E6B"/>
    <w:rsid w:val="00DE7FF6"/>
    <w:rsid w:val="00DF49AB"/>
    <w:rsid w:val="00DF5195"/>
    <w:rsid w:val="00DF6740"/>
    <w:rsid w:val="00DF786B"/>
    <w:rsid w:val="00E010F7"/>
    <w:rsid w:val="00E05C50"/>
    <w:rsid w:val="00E07DFD"/>
    <w:rsid w:val="00E10004"/>
    <w:rsid w:val="00E14BBA"/>
    <w:rsid w:val="00E218E9"/>
    <w:rsid w:val="00E233BA"/>
    <w:rsid w:val="00E23538"/>
    <w:rsid w:val="00E2499F"/>
    <w:rsid w:val="00E24CE6"/>
    <w:rsid w:val="00E31A2E"/>
    <w:rsid w:val="00E34192"/>
    <w:rsid w:val="00E35A82"/>
    <w:rsid w:val="00E36F19"/>
    <w:rsid w:val="00E419E5"/>
    <w:rsid w:val="00E4243E"/>
    <w:rsid w:val="00E50C66"/>
    <w:rsid w:val="00E50E75"/>
    <w:rsid w:val="00E513A3"/>
    <w:rsid w:val="00E514A1"/>
    <w:rsid w:val="00E51EB8"/>
    <w:rsid w:val="00E5208D"/>
    <w:rsid w:val="00E520C1"/>
    <w:rsid w:val="00E53599"/>
    <w:rsid w:val="00E56BC8"/>
    <w:rsid w:val="00E605B9"/>
    <w:rsid w:val="00E63FE7"/>
    <w:rsid w:val="00E64F87"/>
    <w:rsid w:val="00E71C7C"/>
    <w:rsid w:val="00E73CDB"/>
    <w:rsid w:val="00E81CAF"/>
    <w:rsid w:val="00E8446D"/>
    <w:rsid w:val="00E86855"/>
    <w:rsid w:val="00E930E9"/>
    <w:rsid w:val="00E95012"/>
    <w:rsid w:val="00E95B59"/>
    <w:rsid w:val="00E95F44"/>
    <w:rsid w:val="00E96A39"/>
    <w:rsid w:val="00E96ADB"/>
    <w:rsid w:val="00EA0F63"/>
    <w:rsid w:val="00EA0FD2"/>
    <w:rsid w:val="00EA22A1"/>
    <w:rsid w:val="00EA4306"/>
    <w:rsid w:val="00EA58F1"/>
    <w:rsid w:val="00EB0715"/>
    <w:rsid w:val="00EB300B"/>
    <w:rsid w:val="00EB3977"/>
    <w:rsid w:val="00EB7B04"/>
    <w:rsid w:val="00EC55B1"/>
    <w:rsid w:val="00EC5B2A"/>
    <w:rsid w:val="00EC6EA2"/>
    <w:rsid w:val="00EC76EC"/>
    <w:rsid w:val="00EC784F"/>
    <w:rsid w:val="00ED2A53"/>
    <w:rsid w:val="00ED2D12"/>
    <w:rsid w:val="00ED33F9"/>
    <w:rsid w:val="00ED3544"/>
    <w:rsid w:val="00ED72C5"/>
    <w:rsid w:val="00EE09E7"/>
    <w:rsid w:val="00EE190A"/>
    <w:rsid w:val="00EE3406"/>
    <w:rsid w:val="00EF608A"/>
    <w:rsid w:val="00EF7562"/>
    <w:rsid w:val="00F003ED"/>
    <w:rsid w:val="00F01802"/>
    <w:rsid w:val="00F044E4"/>
    <w:rsid w:val="00F07A33"/>
    <w:rsid w:val="00F13DCA"/>
    <w:rsid w:val="00F145B8"/>
    <w:rsid w:val="00F21524"/>
    <w:rsid w:val="00F223D5"/>
    <w:rsid w:val="00F23F70"/>
    <w:rsid w:val="00F25DB7"/>
    <w:rsid w:val="00F261B1"/>
    <w:rsid w:val="00F26376"/>
    <w:rsid w:val="00F26DD1"/>
    <w:rsid w:val="00F2708B"/>
    <w:rsid w:val="00F317A8"/>
    <w:rsid w:val="00F35187"/>
    <w:rsid w:val="00F37AB3"/>
    <w:rsid w:val="00F40EFF"/>
    <w:rsid w:val="00F42CE1"/>
    <w:rsid w:val="00F43814"/>
    <w:rsid w:val="00F4536F"/>
    <w:rsid w:val="00F46207"/>
    <w:rsid w:val="00F4659B"/>
    <w:rsid w:val="00F50474"/>
    <w:rsid w:val="00F52219"/>
    <w:rsid w:val="00F55491"/>
    <w:rsid w:val="00F60562"/>
    <w:rsid w:val="00F60BAD"/>
    <w:rsid w:val="00F63DE8"/>
    <w:rsid w:val="00F6458C"/>
    <w:rsid w:val="00F6732B"/>
    <w:rsid w:val="00F7182D"/>
    <w:rsid w:val="00F7384F"/>
    <w:rsid w:val="00F738D0"/>
    <w:rsid w:val="00F75F03"/>
    <w:rsid w:val="00F8032D"/>
    <w:rsid w:val="00F85E0D"/>
    <w:rsid w:val="00F87A88"/>
    <w:rsid w:val="00F9344D"/>
    <w:rsid w:val="00FA1085"/>
    <w:rsid w:val="00FA3BBB"/>
    <w:rsid w:val="00FA5C01"/>
    <w:rsid w:val="00FA6BD3"/>
    <w:rsid w:val="00FC0DDC"/>
    <w:rsid w:val="00FC0EF1"/>
    <w:rsid w:val="00FC148E"/>
    <w:rsid w:val="00FC27D7"/>
    <w:rsid w:val="00FC3A57"/>
    <w:rsid w:val="00FC426B"/>
    <w:rsid w:val="00FC529F"/>
    <w:rsid w:val="00FC59A8"/>
    <w:rsid w:val="00FC59C3"/>
    <w:rsid w:val="00FC6403"/>
    <w:rsid w:val="00FC74F3"/>
    <w:rsid w:val="00FC79B4"/>
    <w:rsid w:val="00FD1EFB"/>
    <w:rsid w:val="00FD2615"/>
    <w:rsid w:val="00FD31C4"/>
    <w:rsid w:val="00FD3230"/>
    <w:rsid w:val="00FD4D6D"/>
    <w:rsid w:val="00FD4F45"/>
    <w:rsid w:val="00FD5FCF"/>
    <w:rsid w:val="00FE02CF"/>
    <w:rsid w:val="00FE3567"/>
    <w:rsid w:val="00FE4097"/>
    <w:rsid w:val="00FE6427"/>
    <w:rsid w:val="00FE739A"/>
    <w:rsid w:val="00FF1945"/>
    <w:rsid w:val="00FF3C0F"/>
    <w:rsid w:val="00FF516C"/>
    <w:rsid w:val="00FF57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1364</Words>
  <Characters>7779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2023-09-05T14:35:00Z</dcterms:created>
  <dcterms:modified xsi:type="dcterms:W3CDTF">2024-10-28T14:02:00Z</dcterms:modified>
</cp:coreProperties>
</file>